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19"/>
        </w:rPr>
      </w:pPr>
    </w:p>
    <w:p>
      <w:pPr>
        <w:pStyle w:val="3"/>
      </w:pPr>
      <w:r>
        <w:rPr>
          <w:color w:val="FF0000"/>
          <w:spacing w:val="50"/>
          <w:w w:val="50"/>
        </w:rPr>
        <w:t>沧源佤族自治县人民政府文件</w:t>
      </w:r>
    </w:p>
    <w:p>
      <w:pPr>
        <w:pStyle w:val="2"/>
        <w:spacing w:before="901"/>
        <w:ind w:left="147" w:right="294"/>
        <w:jc w:val="center"/>
      </w:pPr>
      <w:r>
        <w:rPr>
          <w:w w:val="95"/>
        </w:rPr>
        <w:t>沧政发〔</w:t>
      </w:r>
      <w:r>
        <w:rPr>
          <w:rFonts w:ascii="Times New Roman" w:eastAsia="Times New Roman"/>
          <w:w w:val="95"/>
        </w:rPr>
        <w:t>2022</w:t>
      </w:r>
      <w:r>
        <w:rPr>
          <w:w w:val="95"/>
        </w:rPr>
        <w:t>〕</w:t>
      </w:r>
      <w:r>
        <w:rPr>
          <w:rFonts w:ascii="Times New Roman" w:eastAsia="Times New Roman"/>
          <w:w w:val="95"/>
        </w:rPr>
        <w:t>4</w:t>
      </w:r>
      <w:r>
        <w:rPr>
          <w:rFonts w:ascii="Times New Roman" w:eastAsia="Times New Roman"/>
          <w:spacing w:val="60"/>
          <w:w w:val="150"/>
        </w:rPr>
        <w:t xml:space="preserve"> </w:t>
      </w:r>
      <w:r>
        <w:rPr>
          <w:spacing w:val="-10"/>
          <w:w w:val="95"/>
        </w:rPr>
        <w:t>号</w:t>
      </w:r>
    </w:p>
    <w:p>
      <w:pPr>
        <w:pStyle w:val="2"/>
        <w:spacing w:line="55" w:lineRule="exact"/>
        <w:ind w:left="112"/>
        <w:rPr>
          <w:sz w:val="5"/>
        </w:rPr>
      </w:pPr>
      <w:r>
        <w:rPr>
          <w:position w:val="0"/>
          <w:sz w:val="5"/>
        </w:rPr>
        <w:pict>
          <v:group id="docshapegroup3" o:spid="_x0000_s1026" o:spt="203" style="height:2.75pt;width:441.75pt;" coordsize="8835,55">
            <o:lock v:ext="edit"/>
            <v:rect id="docshape4" o:spid="_x0000_s1027" o:spt="1" style="position:absolute;left:0;top:0;height:55;width:8835;" fillcolor="#FF0000" filled="t" stroked="f" coordsize="21600,21600">
              <v:path/>
              <v:fill on="t" focussize="0,0"/>
              <v:stroke on="f"/>
              <v:imagedata o:title=""/>
              <o:lock v:ext="edit"/>
            </v:rect>
            <w10:wrap type="none"/>
            <w10:anchorlock/>
          </v:group>
        </w:pict>
      </w:r>
    </w:p>
    <w:p>
      <w:pPr>
        <w:pStyle w:val="2"/>
        <w:rPr>
          <w:sz w:val="34"/>
        </w:rPr>
      </w:pPr>
    </w:p>
    <w:p>
      <w:pPr>
        <w:pStyle w:val="2"/>
        <w:rPr>
          <w:sz w:val="34"/>
        </w:rPr>
      </w:pPr>
    </w:p>
    <w:p>
      <w:pPr>
        <w:pStyle w:val="2"/>
        <w:spacing w:before="9"/>
        <w:rPr>
          <w:sz w:val="25"/>
        </w:rPr>
      </w:pPr>
    </w:p>
    <w:p>
      <w:pPr>
        <w:spacing w:before="1" w:line="230" w:lineRule="auto"/>
        <w:ind w:left="147" w:right="295" w:firstLine="0"/>
        <w:jc w:val="center"/>
        <w:rPr>
          <w:rFonts w:hint="eastAsia" w:ascii="PMingLiU" w:eastAsia="PMingLiU"/>
          <w:sz w:val="44"/>
        </w:rPr>
      </w:pPr>
      <w:r>
        <w:rPr>
          <w:rFonts w:hint="eastAsia" w:ascii="PMingLiU" w:eastAsia="PMingLiU"/>
          <w:spacing w:val="-2"/>
          <w:sz w:val="44"/>
        </w:rPr>
        <w:t>沧源佤族自治县人民政府关于印发县人民政府领导班子成员工作分工的通知</w:t>
      </w:r>
    </w:p>
    <w:p>
      <w:pPr>
        <w:pStyle w:val="2"/>
        <w:spacing w:before="6"/>
        <w:rPr>
          <w:rFonts w:ascii="PMingLiU"/>
          <w:sz w:val="49"/>
        </w:rPr>
      </w:pPr>
    </w:p>
    <w:p>
      <w:pPr>
        <w:pStyle w:val="2"/>
        <w:spacing w:before="1"/>
        <w:ind w:left="147" w:right="179"/>
        <w:jc w:val="center"/>
        <w:rPr>
          <w:rFonts w:ascii="仿宋" w:eastAsia="仿宋"/>
        </w:rPr>
      </w:pPr>
      <w:r>
        <w:rPr>
          <w:rFonts w:ascii="仿宋" w:eastAsia="仿宋"/>
          <w:w w:val="95"/>
        </w:rPr>
        <w:t>各乡、民族乡、镇人民政府</w:t>
      </w:r>
      <w:r>
        <w:rPr>
          <w:w w:val="95"/>
        </w:rPr>
        <w:t>，</w:t>
      </w:r>
      <w:r>
        <w:rPr>
          <w:rFonts w:ascii="仿宋" w:eastAsia="仿宋"/>
          <w:w w:val="95"/>
        </w:rPr>
        <w:t>勐省农场社区管委会</w:t>
      </w:r>
      <w:r>
        <w:rPr>
          <w:w w:val="95"/>
        </w:rPr>
        <w:t>，县直各办</w:t>
      </w:r>
      <w:r>
        <w:rPr>
          <w:rFonts w:ascii="仿宋" w:eastAsia="仿宋"/>
          <w:spacing w:val="-10"/>
          <w:w w:val="95"/>
        </w:rPr>
        <w:t>、</w:t>
      </w:r>
    </w:p>
    <w:p>
      <w:pPr>
        <w:pStyle w:val="2"/>
        <w:spacing w:before="180"/>
        <w:ind w:left="126"/>
      </w:pPr>
      <w:r>
        <w:rPr>
          <w:w w:val="95"/>
        </w:rPr>
        <w:t>局</w:t>
      </w:r>
      <w:r>
        <w:rPr>
          <w:spacing w:val="-10"/>
        </w:rPr>
        <w:t>：</w:t>
      </w:r>
    </w:p>
    <w:p>
      <w:pPr>
        <w:pStyle w:val="2"/>
        <w:spacing w:before="11"/>
        <w:rPr>
          <w:sz w:val="9"/>
        </w:rPr>
      </w:pPr>
    </w:p>
    <w:p>
      <w:pPr>
        <w:pStyle w:val="2"/>
        <w:spacing w:before="54" w:line="345" w:lineRule="auto"/>
        <w:ind w:left="126" w:right="271" w:firstLine="640"/>
      </w:pPr>
      <w:r>
        <w:rPr>
          <w:spacing w:val="-10"/>
          <w:w w:val="99"/>
        </w:rPr>
        <w:t>根据工作需要，经研究，决定对县人民政府领导班子成员工</w:t>
      </w:r>
      <w:r>
        <w:rPr>
          <w:spacing w:val="-2"/>
          <w:w w:val="99"/>
        </w:rPr>
        <w:t>作分工进行调整，调整后的分工如下：</w:t>
      </w:r>
    </w:p>
    <w:p>
      <w:pPr>
        <w:pStyle w:val="2"/>
        <w:spacing w:line="408" w:lineRule="exact"/>
        <w:ind w:left="767"/>
        <w:rPr>
          <w:rFonts w:ascii="黑体" w:eastAsia="黑体"/>
        </w:rPr>
      </w:pPr>
      <w:r>
        <w:rPr>
          <w:rFonts w:ascii="黑体" w:eastAsia="黑体"/>
        </w:rPr>
        <w:t>一、周</w:t>
      </w:r>
      <w:r>
        <w:rPr>
          <w:rFonts w:ascii="黑体" w:eastAsia="黑体"/>
          <w:spacing w:val="64"/>
          <w:w w:val="150"/>
        </w:rPr>
        <w:t xml:space="preserve"> </w:t>
      </w:r>
      <w:r>
        <w:rPr>
          <w:rFonts w:ascii="黑体" w:eastAsia="黑体"/>
        </w:rPr>
        <w:t>平</w:t>
      </w:r>
      <w:r>
        <w:rPr>
          <w:rFonts w:ascii="黑体" w:eastAsia="黑体"/>
          <w:spacing w:val="66"/>
          <w:w w:val="150"/>
        </w:rPr>
        <w:t xml:space="preserve"> </w:t>
      </w:r>
      <w:r>
        <w:rPr>
          <w:rFonts w:ascii="黑体" w:eastAsia="黑体"/>
        </w:rPr>
        <w:t>县委副书记、县</w:t>
      </w:r>
      <w:r>
        <w:rPr>
          <w:rFonts w:ascii="黑体" w:eastAsia="黑体"/>
          <w:spacing w:val="-10"/>
        </w:rPr>
        <w:t>长</w:t>
      </w:r>
    </w:p>
    <w:p>
      <w:pPr>
        <w:pStyle w:val="2"/>
        <w:spacing w:before="180" w:line="345" w:lineRule="auto"/>
        <w:ind w:left="755" w:right="477" w:firstLine="12"/>
      </w:pPr>
      <w:r>
        <w:rPr>
          <w:w w:val="99"/>
        </w:rPr>
        <w:t>领导并主持县人民政府全面工作。负责审计方面的工作。分管县审计局。</w:t>
      </w:r>
    </w:p>
    <w:p>
      <w:pPr>
        <w:pStyle w:val="2"/>
        <w:ind w:left="755"/>
      </w:pPr>
      <w:r>
        <w:rPr>
          <w:w w:val="95"/>
        </w:rPr>
        <w:t>联系县委组织部统一管理的县委机构编制委员会办公室</w:t>
      </w:r>
      <w:r>
        <w:rPr>
          <w:spacing w:val="-10"/>
          <w:w w:val="95"/>
        </w:rPr>
        <w:t>。</w:t>
      </w:r>
    </w:p>
    <w:p>
      <w:pPr>
        <w:spacing w:after="0"/>
        <w:sectPr>
          <w:footerReference r:id="rId5" w:type="default"/>
          <w:footerReference r:id="rId6" w:type="even"/>
          <w:type w:val="continuous"/>
          <w:pgSz w:w="11910" w:h="16840"/>
          <w:pgMar w:top="1920" w:right="1200" w:bottom="1140" w:left="1460" w:header="0" w:footer="959" w:gutter="0"/>
          <w:pgNumType w:start="1"/>
          <w:cols w:space="720" w:num="1"/>
        </w:sectPr>
      </w:pPr>
    </w:p>
    <w:p>
      <w:pPr>
        <w:pStyle w:val="2"/>
        <w:spacing w:before="3"/>
        <w:rPr>
          <w:sz w:val="20"/>
        </w:rPr>
      </w:pPr>
    </w:p>
    <w:p>
      <w:pPr>
        <w:pStyle w:val="2"/>
        <w:spacing w:before="54"/>
        <w:ind w:left="767"/>
        <w:rPr>
          <w:rFonts w:ascii="黑体" w:eastAsia="黑体"/>
        </w:rPr>
      </w:pPr>
      <w:r>
        <w:rPr>
          <w:rFonts w:ascii="黑体" w:eastAsia="黑体"/>
        </w:rPr>
        <w:t>二、张仕伟</w:t>
      </w:r>
      <w:r>
        <w:rPr>
          <w:rFonts w:ascii="黑体" w:eastAsia="黑体"/>
          <w:spacing w:val="44"/>
          <w:w w:val="150"/>
        </w:rPr>
        <w:t xml:space="preserve"> </w:t>
      </w:r>
      <w:r>
        <w:rPr>
          <w:rFonts w:ascii="黑体" w:eastAsia="黑体"/>
        </w:rPr>
        <w:t>县委常委、常务副县</w:t>
      </w:r>
      <w:r>
        <w:rPr>
          <w:rFonts w:ascii="黑体" w:eastAsia="黑体"/>
          <w:spacing w:val="-12"/>
        </w:rPr>
        <w:t>长</w:t>
      </w:r>
    </w:p>
    <w:p>
      <w:pPr>
        <w:pStyle w:val="2"/>
        <w:spacing w:before="180"/>
        <w:ind w:left="767"/>
      </w:pPr>
      <w:r>
        <w:rPr>
          <w:w w:val="95"/>
        </w:rPr>
        <w:t>协助县长分管审计工作</w:t>
      </w:r>
      <w:r>
        <w:rPr>
          <w:spacing w:val="-10"/>
          <w:w w:val="95"/>
        </w:rPr>
        <w:t>。</w:t>
      </w:r>
    </w:p>
    <w:p>
      <w:pPr>
        <w:pStyle w:val="2"/>
        <w:spacing w:before="178" w:line="345" w:lineRule="auto"/>
        <w:ind w:left="126" w:right="114" w:firstLine="628"/>
        <w:jc w:val="both"/>
      </w:pPr>
      <w:r>
        <w:rPr>
          <w:w w:val="99"/>
        </w:rPr>
        <w:t>负责县人民政府常务工作，负责发展和改革、教育、体育、财政、税务、金融、卫生、健康、老龄事业、应急管理、统计、</w:t>
      </w:r>
      <w:r>
        <w:rPr>
          <w:spacing w:val="-19"/>
          <w:w w:val="99"/>
        </w:rPr>
        <w:t>医疗保障、世界佤乡乡村振兴示范项目、能源、粮食和物资储备、</w:t>
      </w:r>
      <w:r>
        <w:rPr>
          <w:w w:val="99"/>
        </w:rPr>
        <w:t>国企、公积金、建议和提案办理等方面的工作。</w:t>
      </w:r>
    </w:p>
    <w:p>
      <w:pPr>
        <w:pStyle w:val="2"/>
        <w:spacing w:line="345" w:lineRule="auto"/>
        <w:ind w:left="126" w:right="114" w:firstLine="640"/>
      </w:pPr>
      <w:r>
        <w:rPr>
          <w:w w:val="99"/>
        </w:rPr>
        <w:t>分管县政府办公室、县发展改革局（县粮食物资储备局）、</w:t>
      </w:r>
      <w:r>
        <w:rPr>
          <w:spacing w:val="-26"/>
          <w:w w:val="99"/>
        </w:rPr>
        <w:t>县教育体育局、卫生健康局</w:t>
      </w:r>
      <w:r>
        <w:rPr>
          <w:w w:val="99"/>
        </w:rPr>
        <w:t>（</w:t>
      </w:r>
      <w:r>
        <w:rPr>
          <w:spacing w:val="-12"/>
          <w:w w:val="99"/>
        </w:rPr>
        <w:t>县中医药管理局、县防治艾滋病局</w:t>
      </w:r>
      <w:r>
        <w:rPr>
          <w:spacing w:val="-159"/>
          <w:w w:val="99"/>
        </w:rPr>
        <w:t>）</w:t>
      </w:r>
      <w:r>
        <w:rPr>
          <w:w w:val="99"/>
        </w:rPr>
        <w:t>、</w:t>
      </w:r>
      <w:r>
        <w:rPr>
          <w:spacing w:val="-6"/>
          <w:w w:val="99"/>
        </w:rPr>
        <w:t>县财政局</w:t>
      </w:r>
      <w:r>
        <w:rPr>
          <w:w w:val="99"/>
        </w:rPr>
        <w:t>（</w:t>
      </w:r>
      <w:r>
        <w:rPr>
          <w:spacing w:val="-4"/>
          <w:w w:val="99"/>
        </w:rPr>
        <w:t>县国资委、县政府金融办</w:t>
      </w:r>
      <w:r>
        <w:rPr>
          <w:spacing w:val="-22"/>
          <w:w w:val="99"/>
        </w:rPr>
        <w:t>）</w:t>
      </w:r>
      <w:r>
        <w:rPr>
          <w:spacing w:val="-7"/>
          <w:w w:val="99"/>
        </w:rPr>
        <w:t>、县应急管理局、县统计</w:t>
      </w:r>
      <w:r>
        <w:rPr>
          <w:spacing w:val="-10"/>
          <w:w w:val="99"/>
        </w:rPr>
        <w:t>局、县医疗保障局、县国企改革办公室、县行政学校、县民族中学、县职业技术学校、县人民医院、县中医佤医医院、县疾病预</w:t>
      </w:r>
      <w:r>
        <w:rPr>
          <w:spacing w:val="-2"/>
          <w:w w:val="99"/>
        </w:rPr>
        <w:t>防控制中心、县妇幼保健计划生育服务中心。</w:t>
      </w:r>
    </w:p>
    <w:p>
      <w:pPr>
        <w:pStyle w:val="2"/>
        <w:spacing w:line="345" w:lineRule="auto"/>
        <w:ind w:left="126" w:right="114" w:firstLine="640"/>
      </w:pPr>
      <w:r>
        <w:rPr>
          <w:spacing w:val="-17"/>
          <w:w w:val="99"/>
        </w:rPr>
        <w:t>联系县人大常委会、县委党校、县消防救援大队、县税务局、</w:t>
      </w:r>
      <w:r>
        <w:rPr>
          <w:spacing w:val="-7"/>
          <w:w w:val="99"/>
        </w:rPr>
        <w:t>临沧市住房公积金管理中心沧源管理部、中国人民银行沧源县支</w:t>
      </w:r>
      <w:r>
        <w:rPr>
          <w:spacing w:val="-2"/>
          <w:w w:val="99"/>
        </w:rPr>
        <w:t>行、中国农业发展银行沧源县支行、中国农业银行沧源县支行、</w:t>
      </w:r>
      <w:r>
        <w:rPr>
          <w:spacing w:val="-10"/>
          <w:w w:val="99"/>
        </w:rPr>
        <w:t>县农村信用合作联社、中国人民财产保险股份有限公司沧源支公</w:t>
      </w:r>
      <w:r>
        <w:rPr>
          <w:spacing w:val="-2"/>
          <w:w w:val="99"/>
        </w:rPr>
        <w:t>司、中国人寿保险股份有限公司沧源支公司。</w:t>
      </w:r>
    </w:p>
    <w:p>
      <w:pPr>
        <w:pStyle w:val="2"/>
        <w:spacing w:line="408" w:lineRule="exact"/>
        <w:ind w:left="767"/>
        <w:rPr>
          <w:rFonts w:ascii="黑体" w:eastAsia="黑体"/>
        </w:rPr>
      </w:pPr>
      <w:r>
        <w:rPr>
          <w:rFonts w:ascii="黑体" w:eastAsia="黑体"/>
        </w:rPr>
        <w:t>三、赵冬春</w:t>
      </w:r>
      <w:r>
        <w:rPr>
          <w:rFonts w:ascii="黑体" w:eastAsia="黑体"/>
          <w:spacing w:val="50"/>
          <w:w w:val="150"/>
        </w:rPr>
        <w:t xml:space="preserve"> </w:t>
      </w:r>
      <w:r>
        <w:rPr>
          <w:rFonts w:ascii="黑体" w:eastAsia="黑体"/>
        </w:rPr>
        <w:t>县委常委</w:t>
      </w:r>
      <w:r>
        <w:rPr>
          <w:rFonts w:ascii="黑体" w:eastAsia="黑体"/>
          <w:spacing w:val="-3"/>
        </w:rPr>
        <w:t>、副县长</w:t>
      </w:r>
    </w:p>
    <w:p>
      <w:pPr>
        <w:pStyle w:val="2"/>
        <w:spacing w:before="178" w:line="345" w:lineRule="auto"/>
        <w:ind w:left="126" w:right="270" w:firstLine="640"/>
      </w:pPr>
      <w:r>
        <w:rPr>
          <w:spacing w:val="-10"/>
          <w:w w:val="99"/>
        </w:rPr>
        <w:t>负责自然资源、规划、住建、人防、商务、口岸、外事、综</w:t>
      </w:r>
      <w:r>
        <w:rPr>
          <w:spacing w:val="-2"/>
          <w:w w:val="99"/>
        </w:rPr>
        <w:t>合执法、征收等方面的工作。</w:t>
      </w:r>
    </w:p>
    <w:p>
      <w:pPr>
        <w:pStyle w:val="2"/>
        <w:spacing w:line="408" w:lineRule="exact"/>
        <w:ind w:left="767"/>
      </w:pPr>
      <w:r>
        <w:rPr>
          <w:w w:val="95"/>
        </w:rPr>
        <w:t>分管县自然资源局、县住房城乡建设局（县人防办）、县</w:t>
      </w:r>
      <w:r>
        <w:rPr>
          <w:spacing w:val="-10"/>
          <w:w w:val="95"/>
        </w:rPr>
        <w:t>商</w:t>
      </w:r>
    </w:p>
    <w:p>
      <w:pPr>
        <w:spacing w:after="0" w:line="408" w:lineRule="exact"/>
        <w:sectPr>
          <w:pgSz w:w="11910" w:h="16840"/>
          <w:pgMar w:top="1920" w:right="1200" w:bottom="1140" w:left="1460" w:header="0" w:footer="959" w:gutter="0"/>
          <w:cols w:space="720" w:num="1"/>
        </w:sectPr>
      </w:pPr>
    </w:p>
    <w:p>
      <w:pPr>
        <w:pStyle w:val="2"/>
        <w:spacing w:before="3"/>
        <w:rPr>
          <w:sz w:val="20"/>
        </w:rPr>
      </w:pPr>
    </w:p>
    <w:p>
      <w:pPr>
        <w:pStyle w:val="2"/>
        <w:spacing w:before="54" w:line="345" w:lineRule="auto"/>
        <w:ind w:left="126" w:right="270"/>
      </w:pPr>
      <w:r>
        <w:rPr>
          <w:spacing w:val="-9"/>
          <w:w w:val="99"/>
        </w:rPr>
        <w:t>务局</w:t>
      </w:r>
      <w:r>
        <w:rPr>
          <w:w w:val="99"/>
        </w:rPr>
        <w:t>（县口岸办</w:t>
      </w:r>
      <w:r>
        <w:rPr>
          <w:spacing w:val="-19"/>
          <w:w w:val="99"/>
        </w:rPr>
        <w:t>）</w:t>
      </w:r>
      <w:r>
        <w:rPr>
          <w:spacing w:val="-9"/>
          <w:w w:val="99"/>
        </w:rPr>
        <w:t>、县外办、县城市综合执法局、县征收办、县</w:t>
      </w:r>
      <w:r>
        <w:rPr>
          <w:w w:val="99"/>
        </w:rPr>
        <w:t>城市风貌改造办公室。</w:t>
      </w:r>
    </w:p>
    <w:p>
      <w:pPr>
        <w:pStyle w:val="2"/>
        <w:spacing w:line="345" w:lineRule="auto"/>
        <w:ind w:left="126" w:right="158" w:firstLine="640"/>
      </w:pPr>
      <w:r>
        <w:rPr>
          <w:w w:val="99"/>
        </w:rPr>
        <w:t>联系县政协、县委办公室统一管理的档案工作、沧源海关、中国石化销售有限公司云南临沧沧源石油分公司。</w:t>
      </w:r>
    </w:p>
    <w:p>
      <w:pPr>
        <w:pStyle w:val="2"/>
        <w:ind w:left="767"/>
        <w:rPr>
          <w:rFonts w:ascii="黑体" w:eastAsia="黑体"/>
        </w:rPr>
      </w:pPr>
      <w:r>
        <w:rPr>
          <w:rFonts w:ascii="黑体" w:eastAsia="黑体"/>
        </w:rPr>
        <w:t>四、黄荣</w:t>
      </w:r>
      <w:r>
        <w:rPr>
          <w:rFonts w:ascii="黑体" w:eastAsia="黑体"/>
          <w:spacing w:val="41"/>
          <w:w w:val="150"/>
        </w:rPr>
        <w:t xml:space="preserve"> </w:t>
      </w:r>
      <w:r>
        <w:rPr>
          <w:rFonts w:ascii="黑体" w:eastAsia="黑体"/>
        </w:rPr>
        <w:t>县委常委、副县长（挂职</w:t>
      </w:r>
      <w:r>
        <w:rPr>
          <w:rFonts w:ascii="黑体" w:eastAsia="黑体"/>
          <w:spacing w:val="-10"/>
        </w:rPr>
        <w:t>）</w:t>
      </w:r>
    </w:p>
    <w:p>
      <w:pPr>
        <w:pStyle w:val="2"/>
        <w:spacing w:before="178"/>
        <w:ind w:left="767"/>
      </w:pPr>
      <w:r>
        <w:rPr>
          <w:w w:val="95"/>
        </w:rPr>
        <w:t>协助副县长李小华负责乡村振兴工作</w:t>
      </w:r>
      <w:r>
        <w:rPr>
          <w:spacing w:val="-10"/>
          <w:w w:val="95"/>
        </w:rPr>
        <w:t>。</w:t>
      </w:r>
    </w:p>
    <w:p>
      <w:pPr>
        <w:pStyle w:val="2"/>
        <w:spacing w:before="180" w:line="345" w:lineRule="auto"/>
        <w:ind w:left="767" w:right="477"/>
      </w:pPr>
      <w:r>
        <w:rPr>
          <w:w w:val="99"/>
        </w:rPr>
        <w:t>负责沪滇合作衔接、投资促进、爱德项目等方面的工作。分管县投资促进局、县爱德项目办公室。</w:t>
      </w:r>
    </w:p>
    <w:p>
      <w:pPr>
        <w:pStyle w:val="2"/>
        <w:spacing w:line="408" w:lineRule="exact"/>
        <w:ind w:left="767"/>
        <w:rPr>
          <w:rFonts w:ascii="黑体" w:eastAsia="黑体"/>
        </w:rPr>
      </w:pPr>
      <w:r>
        <w:rPr>
          <w:rFonts w:ascii="黑体" w:eastAsia="黑体"/>
        </w:rPr>
        <w:t>五、胡丽萍</w:t>
      </w:r>
      <w:r>
        <w:rPr>
          <w:rFonts w:ascii="黑体" w:eastAsia="黑体"/>
          <w:spacing w:val="62"/>
          <w:w w:val="150"/>
        </w:rPr>
        <w:t xml:space="preserve"> </w:t>
      </w:r>
      <w:r>
        <w:rPr>
          <w:rFonts w:ascii="黑体" w:eastAsia="黑体"/>
          <w:spacing w:val="-4"/>
        </w:rPr>
        <w:t>副县长</w:t>
      </w:r>
    </w:p>
    <w:p>
      <w:pPr>
        <w:pStyle w:val="2"/>
        <w:spacing w:before="181" w:line="345" w:lineRule="auto"/>
        <w:ind w:left="126" w:right="114" w:firstLine="628"/>
      </w:pPr>
      <w:r>
        <w:rPr>
          <w:spacing w:val="-17"/>
          <w:w w:val="99"/>
        </w:rPr>
        <w:t>负责人力资源和社会保障、文化旅游、政务服务、营商环境、</w:t>
      </w:r>
      <w:r>
        <w:rPr>
          <w:spacing w:val="-4"/>
          <w:w w:val="99"/>
        </w:rPr>
        <w:t>机关事务、妇女儿童、残疾人事业等方面工作。</w:t>
      </w:r>
    </w:p>
    <w:p>
      <w:pPr>
        <w:pStyle w:val="2"/>
        <w:spacing w:line="345" w:lineRule="auto"/>
        <w:ind w:left="126" w:right="158" w:firstLine="640"/>
        <w:jc w:val="both"/>
      </w:pPr>
      <w:r>
        <w:rPr>
          <w:w w:val="99"/>
        </w:rPr>
        <w:t>分管县人力资源社会保障局、县文化旅游局（县文物局）、县政务服务管理局（县行政审批局、县公共资源交易管理局）、县机关事务中心。</w:t>
      </w:r>
    </w:p>
    <w:p>
      <w:pPr>
        <w:pStyle w:val="2"/>
        <w:spacing w:line="345" w:lineRule="auto"/>
        <w:ind w:left="126" w:right="114" w:firstLine="640"/>
      </w:pPr>
      <w:r>
        <w:rPr>
          <w:spacing w:val="6"/>
          <w:w w:val="99"/>
        </w:rPr>
        <w:t>联系县委宣传部统一管理的广播电视、新闻出版和电影工</w:t>
      </w:r>
      <w:r>
        <w:rPr>
          <w:spacing w:val="-23"/>
          <w:w w:val="99"/>
        </w:rPr>
        <w:t>作、县融媒体中心、县委老干部局、县委党史研究室</w:t>
      </w:r>
      <w:r>
        <w:rPr>
          <w:w w:val="99"/>
        </w:rPr>
        <w:t>（县地志办</w:t>
      </w:r>
      <w:r>
        <w:rPr>
          <w:spacing w:val="-159"/>
          <w:w w:val="99"/>
        </w:rPr>
        <w:t>）</w:t>
      </w:r>
      <w:r>
        <w:rPr>
          <w:w w:val="99"/>
        </w:rPr>
        <w:t>、</w:t>
      </w:r>
      <w:r>
        <w:rPr>
          <w:spacing w:val="-11"/>
          <w:w w:val="99"/>
        </w:rPr>
        <w:t>县文联、县中波台、云南广播电视信息传输网络有限公司沧源支</w:t>
      </w:r>
      <w:r>
        <w:rPr>
          <w:spacing w:val="-10"/>
          <w:w w:val="99"/>
        </w:rPr>
        <w:t>公司、县总工会、团县委、县妇联、县妇儿工委、县关工委、县</w:t>
      </w:r>
      <w:r>
        <w:rPr>
          <w:spacing w:val="-2"/>
          <w:w w:val="99"/>
        </w:rPr>
        <w:t>红十字会、县残联。</w:t>
      </w:r>
    </w:p>
    <w:p>
      <w:pPr>
        <w:pStyle w:val="2"/>
        <w:ind w:left="767"/>
        <w:rPr>
          <w:rFonts w:ascii="黑体" w:eastAsia="黑体"/>
        </w:rPr>
      </w:pPr>
      <w:r>
        <w:rPr>
          <w:rFonts w:ascii="黑体" w:eastAsia="黑体"/>
        </w:rPr>
        <w:t>六、李小华</w:t>
      </w:r>
      <w:r>
        <w:rPr>
          <w:rFonts w:ascii="黑体" w:eastAsia="黑体"/>
          <w:spacing w:val="62"/>
          <w:w w:val="150"/>
        </w:rPr>
        <w:t xml:space="preserve"> </w:t>
      </w:r>
      <w:r>
        <w:rPr>
          <w:rFonts w:ascii="黑体" w:eastAsia="黑体"/>
          <w:spacing w:val="-4"/>
        </w:rPr>
        <w:t>副县长</w:t>
      </w:r>
    </w:p>
    <w:p>
      <w:pPr>
        <w:pStyle w:val="2"/>
        <w:spacing w:before="175"/>
        <w:ind w:left="767"/>
      </w:pPr>
      <w:r>
        <w:rPr>
          <w:w w:val="95"/>
        </w:rPr>
        <w:t>负责农业农村、水利、林业和草原、乡村振兴、地方产业</w:t>
      </w:r>
      <w:r>
        <w:rPr>
          <w:spacing w:val="-10"/>
          <w:w w:val="95"/>
        </w:rPr>
        <w:t>、</w:t>
      </w:r>
    </w:p>
    <w:p>
      <w:pPr>
        <w:spacing w:after="0"/>
        <w:sectPr>
          <w:pgSz w:w="11910" w:h="16840"/>
          <w:pgMar w:top="1920" w:right="1200" w:bottom="1140" w:left="1460" w:header="0" w:footer="959" w:gutter="0"/>
          <w:cols w:space="720" w:num="1"/>
        </w:sectPr>
      </w:pPr>
    </w:p>
    <w:p>
      <w:pPr>
        <w:pStyle w:val="2"/>
        <w:spacing w:before="3"/>
        <w:rPr>
          <w:sz w:val="20"/>
        </w:rPr>
      </w:pPr>
    </w:p>
    <w:p>
      <w:pPr>
        <w:pStyle w:val="2"/>
        <w:spacing w:before="54"/>
        <w:ind w:left="126"/>
      </w:pPr>
      <w:r>
        <w:rPr>
          <w:w w:val="95"/>
        </w:rPr>
        <w:t>水库管理等方面的工作</w:t>
      </w:r>
      <w:r>
        <w:rPr>
          <w:spacing w:val="-10"/>
          <w:w w:val="95"/>
        </w:rPr>
        <w:t>。</w:t>
      </w:r>
    </w:p>
    <w:p>
      <w:pPr>
        <w:pStyle w:val="2"/>
        <w:spacing w:before="180" w:line="345" w:lineRule="auto"/>
        <w:ind w:left="126" w:right="271" w:firstLine="640"/>
        <w:jc w:val="both"/>
      </w:pPr>
      <w:r>
        <w:rPr>
          <w:spacing w:val="-4"/>
          <w:w w:val="99"/>
        </w:rPr>
        <w:t>分管县农业农村局</w:t>
      </w:r>
      <w:r>
        <w:rPr>
          <w:w w:val="99"/>
        </w:rPr>
        <w:t>（县畜牧兽医局</w:t>
      </w:r>
      <w:r>
        <w:rPr>
          <w:spacing w:val="-29"/>
          <w:w w:val="99"/>
        </w:rPr>
        <w:t>）</w:t>
      </w:r>
      <w:r>
        <w:rPr>
          <w:spacing w:val="-7"/>
          <w:w w:val="99"/>
        </w:rPr>
        <w:t>、县水务局、县林业和</w:t>
      </w:r>
      <w:r>
        <w:rPr>
          <w:spacing w:val="-12"/>
          <w:w w:val="99"/>
        </w:rPr>
        <w:t>草原局、县乡村振兴局、县地方产业发展服务中心、东丁水库管</w:t>
      </w:r>
      <w:r>
        <w:rPr>
          <w:spacing w:val="-2"/>
          <w:w w:val="99"/>
        </w:rPr>
        <w:t>理局、芒回水库管理局。</w:t>
      </w:r>
    </w:p>
    <w:p>
      <w:pPr>
        <w:pStyle w:val="2"/>
        <w:spacing w:line="345" w:lineRule="auto"/>
        <w:ind w:left="126" w:right="273" w:firstLine="640"/>
      </w:pPr>
      <w:r>
        <w:rPr>
          <w:spacing w:val="-7"/>
          <w:w w:val="99"/>
        </w:rPr>
        <w:t>联系云南南滚河国家级自然保护区管护局、县气象局、县烟</w:t>
      </w:r>
      <w:r>
        <w:rPr>
          <w:spacing w:val="-2"/>
          <w:w w:val="99"/>
        </w:rPr>
        <w:t>草专卖局</w:t>
      </w:r>
      <w:r>
        <w:rPr>
          <w:spacing w:val="2"/>
          <w:w w:val="99"/>
        </w:rPr>
        <w:t>（</w:t>
      </w:r>
      <w:r>
        <w:rPr>
          <w:w w:val="99"/>
        </w:rPr>
        <w:t>分公司）、云南省水文水资源局勐省水文站。</w:t>
      </w:r>
    </w:p>
    <w:p>
      <w:pPr>
        <w:pStyle w:val="2"/>
        <w:ind w:left="767"/>
        <w:rPr>
          <w:rFonts w:ascii="黑体" w:eastAsia="黑体"/>
        </w:rPr>
      </w:pPr>
      <w:r>
        <w:rPr>
          <w:rFonts w:ascii="黑体" w:eastAsia="黑体"/>
        </w:rPr>
        <w:t>七、简邦明</w:t>
      </w:r>
      <w:r>
        <w:rPr>
          <w:rFonts w:ascii="黑体" w:eastAsia="黑体"/>
          <w:spacing w:val="62"/>
          <w:w w:val="150"/>
        </w:rPr>
        <w:t xml:space="preserve"> </w:t>
      </w:r>
      <w:r>
        <w:rPr>
          <w:rFonts w:ascii="黑体" w:eastAsia="黑体"/>
          <w:spacing w:val="-4"/>
        </w:rPr>
        <w:t>副县长</w:t>
      </w:r>
    </w:p>
    <w:p>
      <w:pPr>
        <w:pStyle w:val="2"/>
        <w:spacing w:before="178" w:line="343" w:lineRule="auto"/>
        <w:ind w:left="126" w:right="114" w:firstLine="640"/>
      </w:pPr>
      <w:r>
        <w:rPr>
          <w:spacing w:val="-2"/>
          <w:w w:val="95"/>
        </w:rPr>
        <w:t>负责公安、社会治安（维稳）、扫黑除恶、信访、司法行政、</w:t>
      </w:r>
      <w:r>
        <w:rPr>
          <w:spacing w:val="-2"/>
        </w:rPr>
        <w:t>法治政府、政府法制、道路交通管理等方面的工作。</w:t>
      </w:r>
    </w:p>
    <w:p>
      <w:pPr>
        <w:pStyle w:val="2"/>
        <w:spacing w:before="6"/>
        <w:ind w:left="767"/>
      </w:pPr>
      <w:r>
        <w:rPr>
          <w:w w:val="95"/>
        </w:rPr>
        <w:t>分管县公安局、县司法局、县信访局</w:t>
      </w:r>
      <w:r>
        <w:rPr>
          <w:spacing w:val="-10"/>
          <w:w w:val="95"/>
        </w:rPr>
        <w:t>。</w:t>
      </w:r>
    </w:p>
    <w:p>
      <w:pPr>
        <w:pStyle w:val="2"/>
        <w:spacing w:before="180" w:line="345" w:lineRule="auto"/>
        <w:ind w:left="126" w:right="273" w:firstLine="640"/>
      </w:pPr>
      <w:r>
        <w:rPr>
          <w:spacing w:val="-11"/>
          <w:w w:val="99"/>
        </w:rPr>
        <w:t>联系县人民法院、县人民检察院、县委网络安全信息化委员</w:t>
      </w:r>
      <w:r>
        <w:rPr>
          <w:spacing w:val="-3"/>
          <w:w w:val="99"/>
        </w:rPr>
        <w:t>会办公室</w:t>
      </w:r>
      <w:r>
        <w:rPr>
          <w:spacing w:val="2"/>
          <w:w w:val="99"/>
        </w:rPr>
        <w:t>（</w:t>
      </w:r>
      <w:r>
        <w:rPr>
          <w:w w:val="99"/>
        </w:rPr>
        <w:t>县互联网信息办公室）、驻沧军警部队。</w:t>
      </w:r>
    </w:p>
    <w:p>
      <w:pPr>
        <w:pStyle w:val="2"/>
        <w:ind w:left="767"/>
        <w:rPr>
          <w:rFonts w:ascii="黑体" w:eastAsia="黑体"/>
        </w:rPr>
      </w:pPr>
      <w:r>
        <w:rPr>
          <w:rFonts w:ascii="黑体" w:eastAsia="黑体"/>
        </w:rPr>
        <w:t>八、李树荣</w:t>
      </w:r>
      <w:r>
        <w:rPr>
          <w:rFonts w:ascii="黑体" w:eastAsia="黑体"/>
          <w:spacing w:val="62"/>
          <w:w w:val="150"/>
        </w:rPr>
        <w:t xml:space="preserve"> </w:t>
      </w:r>
      <w:r>
        <w:rPr>
          <w:rFonts w:ascii="黑体" w:eastAsia="黑体"/>
          <w:spacing w:val="-4"/>
        </w:rPr>
        <w:t>副县长</w:t>
      </w:r>
    </w:p>
    <w:p>
      <w:pPr>
        <w:pStyle w:val="2"/>
        <w:spacing w:before="181" w:line="343" w:lineRule="auto"/>
        <w:ind w:left="126" w:right="114" w:firstLine="640"/>
      </w:pPr>
      <w:r>
        <w:rPr>
          <w:spacing w:val="-19"/>
          <w:w w:val="99"/>
        </w:rPr>
        <w:t>负责民族宗教、民政、退役军人事务、市场监管、品牌建设、</w:t>
      </w:r>
      <w:r>
        <w:rPr>
          <w:w w:val="99"/>
        </w:rPr>
        <w:t>供销、农垦、工商联等方面工作。</w:t>
      </w:r>
    </w:p>
    <w:p>
      <w:pPr>
        <w:pStyle w:val="2"/>
        <w:spacing w:before="6" w:line="345" w:lineRule="auto"/>
        <w:ind w:left="126" w:right="271" w:firstLine="640"/>
        <w:jc w:val="both"/>
      </w:pPr>
      <w:r>
        <w:rPr>
          <w:spacing w:val="-10"/>
          <w:w w:val="99"/>
        </w:rPr>
        <w:t>分管县民族宗教局、县民政局、县退役军人事务局、县市场</w:t>
      </w:r>
      <w:r>
        <w:rPr>
          <w:spacing w:val="-12"/>
          <w:w w:val="99"/>
        </w:rPr>
        <w:t>监管局</w:t>
      </w:r>
      <w:r>
        <w:rPr>
          <w:spacing w:val="-3"/>
          <w:w w:val="99"/>
        </w:rPr>
        <w:t>（</w:t>
      </w:r>
      <w:r>
        <w:rPr>
          <w:w w:val="99"/>
        </w:rPr>
        <w:t>县政府食品安全办公室</w:t>
      </w:r>
      <w:r>
        <w:rPr>
          <w:spacing w:val="-29"/>
          <w:w w:val="99"/>
        </w:rPr>
        <w:t>）</w:t>
      </w:r>
      <w:r>
        <w:rPr>
          <w:spacing w:val="-8"/>
          <w:w w:val="99"/>
        </w:rPr>
        <w:t>、县供销社、勐省农场社区管</w:t>
      </w:r>
      <w:r>
        <w:rPr>
          <w:spacing w:val="-3"/>
          <w:w w:val="99"/>
        </w:rPr>
        <w:t>委会。</w:t>
      </w:r>
    </w:p>
    <w:p>
      <w:pPr>
        <w:pStyle w:val="2"/>
        <w:spacing w:line="345" w:lineRule="auto"/>
        <w:ind w:left="126" w:right="158" w:firstLine="640"/>
      </w:pPr>
      <w:r>
        <w:rPr>
          <w:w w:val="99"/>
        </w:rPr>
        <w:t>联系县委统战部统一管理的侨务和台湾事务工作、县侨联、县工商联（总商会）。</w:t>
      </w:r>
    </w:p>
    <w:p>
      <w:pPr>
        <w:pStyle w:val="2"/>
        <w:spacing w:line="408" w:lineRule="exact"/>
        <w:ind w:left="767"/>
        <w:rPr>
          <w:rFonts w:ascii="黑体" w:eastAsia="黑体"/>
        </w:rPr>
      </w:pPr>
      <w:r>
        <w:rPr>
          <w:rFonts w:ascii="黑体" w:eastAsia="黑体"/>
        </w:rPr>
        <w:t>九、李晓蕾</w:t>
      </w:r>
      <w:r>
        <w:rPr>
          <w:rFonts w:ascii="黑体" w:eastAsia="黑体"/>
          <w:spacing w:val="62"/>
          <w:w w:val="150"/>
        </w:rPr>
        <w:t xml:space="preserve"> </w:t>
      </w:r>
      <w:r>
        <w:rPr>
          <w:rFonts w:ascii="黑体" w:eastAsia="黑体"/>
          <w:spacing w:val="-4"/>
        </w:rPr>
        <w:t>副县长</w:t>
      </w:r>
    </w:p>
    <w:p>
      <w:pPr>
        <w:spacing w:after="0" w:line="408" w:lineRule="exact"/>
        <w:rPr>
          <w:rFonts w:ascii="黑体" w:eastAsia="黑体"/>
        </w:rPr>
        <w:sectPr>
          <w:pgSz w:w="11910" w:h="16840"/>
          <w:pgMar w:top="1920" w:right="1200" w:bottom="1140" w:left="1460" w:header="0" w:footer="959" w:gutter="0"/>
          <w:cols w:space="720" w:num="1"/>
        </w:sectPr>
      </w:pPr>
    </w:p>
    <w:p>
      <w:pPr>
        <w:pStyle w:val="2"/>
        <w:spacing w:before="3"/>
        <w:rPr>
          <w:rFonts w:ascii="黑体"/>
          <w:sz w:val="20"/>
        </w:rPr>
      </w:pPr>
    </w:p>
    <w:p>
      <w:pPr>
        <w:pStyle w:val="2"/>
        <w:spacing w:before="54" w:line="345" w:lineRule="auto"/>
        <w:ind w:left="126" w:right="273" w:firstLine="640"/>
      </w:pPr>
      <w:r>
        <w:rPr>
          <w:spacing w:val="-8"/>
          <w:w w:val="99"/>
        </w:rPr>
        <w:t>负责工业和信息化、科技、生态环境、交通运输、民航、搬</w:t>
      </w:r>
      <w:r>
        <w:rPr>
          <w:spacing w:val="-2"/>
          <w:w w:val="99"/>
        </w:rPr>
        <w:t>迁安置、边合区、工业园区建设、电力等方面工作。</w:t>
      </w:r>
    </w:p>
    <w:p>
      <w:pPr>
        <w:pStyle w:val="2"/>
        <w:spacing w:line="345" w:lineRule="auto"/>
        <w:ind w:left="126" w:right="273" w:firstLine="640"/>
        <w:jc w:val="both"/>
      </w:pPr>
      <w:r>
        <w:rPr>
          <w:spacing w:val="-5"/>
          <w:w w:val="99"/>
        </w:rPr>
        <w:t>分管县工业和科技信息化局</w:t>
      </w:r>
      <w:r>
        <w:rPr>
          <w:w w:val="99"/>
        </w:rPr>
        <w:t>（</w:t>
      </w:r>
      <w:r>
        <w:rPr>
          <w:spacing w:val="-7"/>
          <w:w w:val="99"/>
        </w:rPr>
        <w:t>县无线电管理办、县中小企业</w:t>
      </w:r>
      <w:r>
        <w:rPr>
          <w:spacing w:val="-4"/>
          <w:w w:val="99"/>
        </w:rPr>
        <w:t>局、县煤炭工业局</w:t>
      </w:r>
      <w:r>
        <w:rPr>
          <w:spacing w:val="-22"/>
          <w:w w:val="99"/>
        </w:rPr>
        <w:t>）</w:t>
      </w:r>
      <w:r>
        <w:rPr>
          <w:spacing w:val="-9"/>
          <w:w w:val="99"/>
        </w:rPr>
        <w:t>、县交通运输局、县搬迁安置办、县边合区</w:t>
      </w:r>
      <w:r>
        <w:rPr>
          <w:spacing w:val="-2"/>
          <w:w w:val="99"/>
        </w:rPr>
        <w:t>管委会办公室</w:t>
      </w:r>
      <w:r>
        <w:rPr>
          <w:spacing w:val="2"/>
          <w:w w:val="99"/>
        </w:rPr>
        <w:t>（</w:t>
      </w:r>
      <w:r>
        <w:rPr>
          <w:w w:val="99"/>
        </w:rPr>
        <w:t>临沧市边境经济合作区永和园区办公室</w:t>
      </w:r>
      <w:r>
        <w:rPr>
          <w:spacing w:val="2"/>
          <w:w w:val="99"/>
        </w:rPr>
        <w:t>）</w:t>
      </w:r>
      <w:r>
        <w:rPr>
          <w:w w:val="99"/>
        </w:rPr>
        <w:t>。</w:t>
      </w:r>
    </w:p>
    <w:p>
      <w:pPr>
        <w:pStyle w:val="2"/>
        <w:spacing w:line="345" w:lineRule="auto"/>
        <w:ind w:left="126" w:right="158" w:firstLine="640"/>
      </w:pPr>
      <w:r>
        <w:rPr>
          <w:spacing w:val="-8"/>
          <w:w w:val="99"/>
        </w:rPr>
        <w:t>联系市生态环境局沧源分局、县科协、临沧公路局沧源公路</w:t>
      </w:r>
      <w:r>
        <w:rPr>
          <w:spacing w:val="-12"/>
          <w:w w:val="99"/>
        </w:rPr>
        <w:t>分局、县道路运输管理局、沧源公路路政管理大队、中国邮政集</w:t>
      </w:r>
      <w:r>
        <w:rPr>
          <w:spacing w:val="-11"/>
          <w:w w:val="99"/>
        </w:rPr>
        <w:t>团公司云南省沧源县分公司、云南机场集团有限责任公司沧源佤</w:t>
      </w:r>
      <w:r>
        <w:rPr>
          <w:spacing w:val="-12"/>
          <w:w w:val="99"/>
        </w:rPr>
        <w:t>山机场、临沧市交通运输集团公司沧源分公司、云南电网公司临</w:t>
      </w:r>
      <w:r>
        <w:rPr>
          <w:spacing w:val="-11"/>
          <w:w w:val="99"/>
        </w:rPr>
        <w:t>沧沧源供电局、沧源南华勐省糖业有限公司、中国电信股份有限</w:t>
      </w:r>
      <w:r>
        <w:rPr>
          <w:spacing w:val="-2"/>
          <w:w w:val="99"/>
        </w:rPr>
        <w:t>公司沧源分公司、中国移动通信集团云南有限公司沧源分公司、</w:t>
      </w:r>
      <w:r>
        <w:rPr>
          <w:w w:val="99"/>
        </w:rPr>
        <w:t>中国联合网络通信有限公司沧源分公司。</w:t>
      </w:r>
    </w:p>
    <w:p>
      <w:pPr>
        <w:pStyle w:val="2"/>
        <w:spacing w:line="408" w:lineRule="exact"/>
        <w:ind w:left="767"/>
        <w:rPr>
          <w:rFonts w:ascii="黑体" w:eastAsia="黑体"/>
        </w:rPr>
      </w:pPr>
      <w:r>
        <w:rPr>
          <w:rFonts w:ascii="黑体" w:eastAsia="黑体"/>
        </w:rPr>
        <w:t>十、尚书禹</w:t>
      </w:r>
      <w:r>
        <w:rPr>
          <w:rFonts w:ascii="黑体" w:eastAsia="黑体"/>
          <w:spacing w:val="51"/>
          <w:w w:val="150"/>
        </w:rPr>
        <w:t xml:space="preserve"> </w:t>
      </w:r>
      <w:r>
        <w:rPr>
          <w:rFonts w:ascii="黑体" w:eastAsia="黑体"/>
        </w:rPr>
        <w:t>副县长（挂职</w:t>
      </w:r>
      <w:r>
        <w:rPr>
          <w:rFonts w:ascii="黑体" w:eastAsia="黑体"/>
          <w:spacing w:val="-10"/>
        </w:rPr>
        <w:t>）</w:t>
      </w:r>
    </w:p>
    <w:p>
      <w:pPr>
        <w:pStyle w:val="2"/>
        <w:spacing w:before="178" w:line="343" w:lineRule="auto"/>
        <w:ind w:left="755" w:right="3050"/>
      </w:pPr>
      <w:r>
        <w:rPr>
          <w:spacing w:val="-2"/>
        </w:rPr>
        <w:t>协助副县长李小华负责乡村振兴工作。负责地震方面工作。</w:t>
      </w:r>
    </w:p>
    <w:p>
      <w:pPr>
        <w:pStyle w:val="2"/>
        <w:spacing w:before="6"/>
        <w:ind w:left="755"/>
      </w:pPr>
      <w:r>
        <w:rPr>
          <w:w w:val="95"/>
        </w:rPr>
        <w:t>分管县地震局</w:t>
      </w:r>
      <w:r>
        <w:rPr>
          <w:spacing w:val="-10"/>
          <w:w w:val="95"/>
        </w:rPr>
        <w:t>。</w:t>
      </w:r>
    </w:p>
    <w:p>
      <w:pPr>
        <w:pStyle w:val="2"/>
        <w:spacing w:before="180" w:line="345" w:lineRule="auto"/>
        <w:ind w:left="126" w:right="273" w:firstLine="628"/>
      </w:pPr>
      <w:r>
        <w:rPr>
          <w:spacing w:val="-6"/>
          <w:w w:val="99"/>
        </w:rPr>
        <w:t>县人民政府领导的工作既有明确分工，又有协作配合。分工</w:t>
      </w:r>
      <w:r>
        <w:rPr>
          <w:spacing w:val="-2"/>
          <w:w w:val="99"/>
        </w:rPr>
        <w:t>协作关系：</w:t>
      </w:r>
    </w:p>
    <w:p>
      <w:pPr>
        <w:pStyle w:val="2"/>
        <w:spacing w:line="345" w:lineRule="auto"/>
        <w:ind w:left="755" w:right="3048"/>
        <w:jc w:val="both"/>
      </w:pPr>
      <w:r>
        <w:t>张仕伟</w:t>
      </w:r>
      <w:r>
        <w:rPr>
          <w:rFonts w:ascii="Times New Roman" w:hAnsi="Times New Roman" w:eastAsia="Times New Roman"/>
        </w:rPr>
        <w:t>—</w:t>
      </w:r>
      <w:r>
        <w:rPr>
          <w:spacing w:val="25"/>
        </w:rPr>
        <w:t>赵冬春   赵冬春</w:t>
      </w:r>
      <w:r>
        <w:rPr>
          <w:rFonts w:ascii="Times New Roman" w:hAnsi="Times New Roman" w:eastAsia="Times New Roman"/>
        </w:rPr>
        <w:t>—</w:t>
      </w:r>
      <w:r>
        <w:t>李晓蕾李小华</w:t>
      </w:r>
      <w:r>
        <w:rPr>
          <w:rFonts w:ascii="Times New Roman" w:hAnsi="Times New Roman" w:eastAsia="Times New Roman"/>
        </w:rPr>
        <w:t>—</w:t>
      </w:r>
      <w:r>
        <w:rPr>
          <w:spacing w:val="25"/>
        </w:rPr>
        <w:t>胡丽萍   简邦明</w:t>
      </w:r>
      <w:r>
        <w:rPr>
          <w:rFonts w:ascii="Times New Roman" w:hAnsi="Times New Roman" w:eastAsia="Times New Roman"/>
        </w:rPr>
        <w:t>—</w:t>
      </w:r>
      <w:r>
        <w:t>李树荣</w:t>
      </w:r>
      <w:r>
        <w:rPr>
          <w:spacing w:val="26"/>
        </w:rPr>
        <w:t>黄 荣</w:t>
      </w:r>
      <w:r>
        <w:rPr>
          <w:rFonts w:ascii="Times New Roman" w:hAnsi="Times New Roman" w:eastAsia="Times New Roman"/>
        </w:rPr>
        <w:t>—</w:t>
      </w:r>
      <w:r>
        <w:t>尚书禹</w:t>
      </w:r>
    </w:p>
    <w:p>
      <w:pPr>
        <w:spacing w:after="0" w:line="345" w:lineRule="auto"/>
        <w:jc w:val="both"/>
        <w:sectPr>
          <w:pgSz w:w="11910" w:h="16840"/>
          <w:pgMar w:top="1920" w:right="1200" w:bottom="1140" w:left="1460" w:header="0" w:footer="959" w:gutter="0"/>
          <w:cols w:space="720" w:num="1"/>
        </w:sectPr>
      </w:pPr>
    </w:p>
    <w:p>
      <w:pPr>
        <w:pStyle w:val="2"/>
        <w:spacing w:before="3"/>
        <w:rPr>
          <w:sz w:val="20"/>
        </w:rPr>
      </w:pPr>
    </w:p>
    <w:p>
      <w:pPr>
        <w:pStyle w:val="2"/>
        <w:spacing w:before="54" w:line="345" w:lineRule="auto"/>
        <w:ind w:left="126" w:right="273" w:firstLine="628"/>
      </w:pPr>
      <w:r>
        <w:rPr>
          <w:rFonts w:ascii="仿宋" w:eastAsia="仿宋"/>
          <w:spacing w:val="-7"/>
          <w:w w:val="99"/>
        </w:rPr>
        <w:t>请各乡、民族乡、镇人民政府</w:t>
      </w:r>
      <w:r>
        <w:rPr>
          <w:spacing w:val="-27"/>
          <w:w w:val="99"/>
        </w:rPr>
        <w:t>，</w:t>
      </w:r>
      <w:r>
        <w:rPr>
          <w:rFonts w:ascii="仿宋" w:eastAsia="仿宋"/>
          <w:w w:val="99"/>
        </w:rPr>
        <w:t>勐省农场社区管委会</w:t>
      </w:r>
      <w:r>
        <w:rPr>
          <w:spacing w:val="-8"/>
          <w:w w:val="99"/>
        </w:rPr>
        <w:t>，县直</w:t>
      </w:r>
      <w:r>
        <w:rPr>
          <w:w w:val="99"/>
        </w:rPr>
        <w:t>各部门按此联系工作。</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jc w:val="right"/>
        <w:rPr>
          <w:sz w:val="20"/>
        </w:rPr>
      </w:pPr>
      <w:bookmarkStart w:id="0" w:name="_GoBack"/>
      <w:r>
        <w:rPr>
          <w:rFonts w:ascii="Times New Roman" w:eastAsia="Times New Roman"/>
          <w:spacing w:val="15"/>
          <w:sz w:val="32"/>
        </w:rPr>
        <w:t>2022</w:t>
      </w:r>
      <w:r>
        <w:rPr>
          <w:rFonts w:ascii="Times New Roman" w:eastAsia="Times New Roman"/>
          <w:spacing w:val="27"/>
          <w:sz w:val="32"/>
        </w:rPr>
        <w:t xml:space="preserve"> </w:t>
      </w:r>
      <w:r>
        <w:rPr>
          <w:spacing w:val="-18"/>
          <w:sz w:val="32"/>
        </w:rPr>
        <w:t xml:space="preserve">年 </w:t>
      </w:r>
      <w:r>
        <w:rPr>
          <w:rFonts w:ascii="Times New Roman" w:eastAsia="Times New Roman"/>
          <w:sz w:val="32"/>
        </w:rPr>
        <w:t>1</w:t>
      </w:r>
      <w:r>
        <w:rPr>
          <w:rFonts w:ascii="Times New Roman" w:eastAsia="Times New Roman"/>
          <w:spacing w:val="28"/>
          <w:sz w:val="32"/>
        </w:rPr>
        <w:t xml:space="preserve"> </w:t>
      </w:r>
      <w:r>
        <w:rPr>
          <w:spacing w:val="-18"/>
          <w:sz w:val="32"/>
        </w:rPr>
        <w:t xml:space="preserve">月 </w:t>
      </w:r>
      <w:r>
        <w:rPr>
          <w:rFonts w:ascii="Times New Roman" w:eastAsia="Times New Roman"/>
          <w:spacing w:val="10"/>
          <w:sz w:val="32"/>
        </w:rPr>
        <w:t>12</w:t>
      </w:r>
      <w:r>
        <w:rPr>
          <w:rFonts w:ascii="Times New Roman" w:eastAsia="Times New Roman"/>
          <w:spacing w:val="28"/>
          <w:sz w:val="32"/>
        </w:rPr>
        <w:t xml:space="preserve"> </w:t>
      </w:r>
      <w:r>
        <w:rPr>
          <w:spacing w:val="-10"/>
          <w:sz w:val="32"/>
        </w:rPr>
        <w:t>日</w:t>
      </w:r>
    </w:p>
    <w:bookmarkEnd w:id="0"/>
    <w:p>
      <w:pPr>
        <w:pStyle w:val="2"/>
        <w:rPr>
          <w:sz w:val="20"/>
        </w:rPr>
      </w:pPr>
    </w:p>
    <w:p>
      <w:pPr>
        <w:pStyle w:val="2"/>
        <w:spacing w:before="9"/>
        <w:rPr>
          <w:sz w:val="16"/>
        </w:rPr>
      </w:pPr>
    </w:p>
    <w:p>
      <w:pPr>
        <w:pStyle w:val="2"/>
        <w:spacing w:before="54"/>
        <w:ind w:left="846"/>
      </w:pPr>
      <w:r>
        <w:rPr>
          <w:w w:val="95"/>
        </w:rPr>
        <w:t>（</w:t>
      </w:r>
      <w:r>
        <w:rPr>
          <w:spacing w:val="-22"/>
          <w:w w:val="95"/>
        </w:rPr>
        <w:t xml:space="preserve"> </w:t>
      </w:r>
      <w:r>
        <w:rPr>
          <w:spacing w:val="41"/>
          <w:w w:val="95"/>
        </w:rPr>
        <w:t>此件公开发布</w:t>
      </w:r>
      <w:r>
        <w:rPr>
          <w:spacing w:val="-10"/>
          <w:w w:val="95"/>
        </w:rPr>
        <w:t>）</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
        <w:rPr>
          <w:sz w:val="15"/>
        </w:rPr>
      </w:pPr>
      <w:r>
        <w:pict>
          <v:shape id="docshape8" o:spid="_x0000_s1031" style="position:absolute;left:0pt;margin-left:79.3pt;margin-top:10.85pt;height:0.1pt;width:440.05pt;mso-position-horizontal-relative:page;mso-wrap-distance-bottom:0pt;mso-wrap-distance-top:0pt;z-index:-251653120;mso-width-relative:page;mso-height-relative:page;" filled="f" stroked="t" coordorigin="1586,217" coordsize="8801,0" path="m1586,217l10387,217e">
            <v:path arrowok="t"/>
            <v:fill on="f" focussize="0,0"/>
            <v:stroke weight="0.84pt" color="#000000"/>
            <v:imagedata o:title=""/>
            <o:lock v:ext="edit"/>
            <w10:wrap type="topAndBottom"/>
          </v:shape>
        </w:pict>
      </w:r>
    </w:p>
    <w:p>
      <w:pPr>
        <w:spacing w:before="130" w:line="295" w:lineRule="auto"/>
        <w:ind w:left="1528" w:right="271" w:hanging="840"/>
        <w:jc w:val="both"/>
        <w:rPr>
          <w:sz w:val="28"/>
        </w:rPr>
      </w:pPr>
      <w:r>
        <w:rPr>
          <w:spacing w:val="-4"/>
          <w:sz w:val="28"/>
        </w:rPr>
        <w:t>抄送：县委各部委，县纪委县监委，县人大常委会办公室，县政协办</w:t>
      </w:r>
      <w:r>
        <w:rPr>
          <w:spacing w:val="-6"/>
          <w:sz w:val="28"/>
        </w:rPr>
        <w:t>公室，县人民法院，县人民检察院，省、市驻沧单位，各人民</w:t>
      </w:r>
      <w:r>
        <w:rPr>
          <w:spacing w:val="-2"/>
          <w:sz w:val="28"/>
        </w:rPr>
        <w:t>团体、企事业单位，驻军、武警部队。</w:t>
      </w:r>
    </w:p>
    <w:p>
      <w:pPr>
        <w:tabs>
          <w:tab w:val="left" w:pos="6047"/>
        </w:tabs>
        <w:spacing w:before="0" w:line="355" w:lineRule="exact"/>
        <w:ind w:left="448" w:right="0" w:firstLine="0"/>
        <w:jc w:val="both"/>
        <w:rPr>
          <w:sz w:val="28"/>
        </w:rPr>
      </w:pPr>
      <w:r>
        <w:pict>
          <v:rect id="docshape9" o:spid="_x0000_s1032" o:spt="1" style="position:absolute;left:0pt;margin-left:79.3pt;margin-top:19.65pt;height:0.75pt;width:441pt;mso-position-horizontal-relative:page;mso-wrap-distance-bottom:0pt;mso-wrap-distance-top:0pt;z-index:-251652096;mso-width-relative:page;mso-height-relative:page;" fillcolor="#000000" filled="t" stroked="f" coordsize="21600,21600">
            <v:path/>
            <v:fill on="t" focussize="0,0"/>
            <v:stroke on="f"/>
            <v:imagedata o:title=""/>
            <o:lock v:ext="edit"/>
            <w10:wrap type="topAndBottom"/>
          </v:rect>
        </w:pict>
      </w:r>
      <w:r>
        <w:pict>
          <v:rect id="docshape10" o:spid="_x0000_s1033" o:spt="1" style="position:absolute;left:0pt;margin-left:79.3pt;margin-top:-1.35pt;height:0.75pt;width:441pt;mso-position-horizontal-relative:page;z-index:251659264;mso-width-relative:page;mso-height-relative:page;" fillcolor="#000000" filled="t" stroked="f" coordsize="21600,21600">
            <v:path/>
            <v:fill on="t" focussize="0,0"/>
            <v:stroke on="f"/>
            <v:imagedata o:title=""/>
            <o:lock v:ext="edit"/>
          </v:rect>
        </w:pict>
      </w:r>
      <w:r>
        <w:rPr>
          <w:spacing w:val="-2"/>
          <w:sz w:val="28"/>
        </w:rPr>
        <w:t>沧源佤族自治县人民政府办公</w:t>
      </w:r>
      <w:r>
        <w:rPr>
          <w:spacing w:val="-10"/>
          <w:sz w:val="28"/>
        </w:rPr>
        <w:t>室</w:t>
      </w:r>
      <w:r>
        <w:rPr>
          <w:sz w:val="28"/>
        </w:rPr>
        <w:tab/>
      </w:r>
      <w:r>
        <w:rPr>
          <w:rFonts w:ascii="Times New Roman" w:eastAsia="Times New Roman"/>
          <w:sz w:val="28"/>
        </w:rPr>
        <w:t>2022</w:t>
      </w:r>
      <w:r>
        <w:rPr>
          <w:rFonts w:ascii="Times New Roman" w:eastAsia="Times New Roman"/>
          <w:spacing w:val="-10"/>
          <w:sz w:val="28"/>
        </w:rPr>
        <w:t xml:space="preserve"> </w:t>
      </w:r>
      <w:r>
        <w:rPr>
          <w:sz w:val="28"/>
        </w:rPr>
        <w:t>年</w:t>
      </w:r>
      <w:r>
        <w:rPr>
          <w:spacing w:val="-71"/>
          <w:sz w:val="28"/>
        </w:rPr>
        <w:t xml:space="preserve"> </w:t>
      </w:r>
      <w:r>
        <w:rPr>
          <w:rFonts w:ascii="Times New Roman" w:eastAsia="Times New Roman"/>
          <w:sz w:val="28"/>
        </w:rPr>
        <w:t>1</w:t>
      </w:r>
      <w:r>
        <w:rPr>
          <w:rFonts w:ascii="Times New Roman" w:eastAsia="Times New Roman"/>
          <w:spacing w:val="-2"/>
          <w:sz w:val="28"/>
        </w:rPr>
        <w:t xml:space="preserve"> </w:t>
      </w:r>
      <w:r>
        <w:rPr>
          <w:sz w:val="28"/>
        </w:rPr>
        <w:t>月</w:t>
      </w:r>
      <w:r>
        <w:rPr>
          <w:spacing w:val="-71"/>
          <w:sz w:val="28"/>
        </w:rPr>
        <w:t xml:space="preserve"> </w:t>
      </w:r>
      <w:r>
        <w:rPr>
          <w:rFonts w:ascii="Times New Roman" w:eastAsia="Times New Roman"/>
          <w:sz w:val="28"/>
        </w:rPr>
        <w:t>12</w:t>
      </w:r>
      <w:r>
        <w:rPr>
          <w:rFonts w:ascii="Times New Roman" w:eastAsia="Times New Roman"/>
          <w:spacing w:val="-3"/>
          <w:sz w:val="28"/>
        </w:rPr>
        <w:t xml:space="preserve"> </w:t>
      </w:r>
      <w:r>
        <w:rPr>
          <w:sz w:val="28"/>
        </w:rPr>
        <w:t>日印</w:t>
      </w:r>
      <w:r>
        <w:rPr>
          <w:spacing w:val="-10"/>
          <w:sz w:val="28"/>
        </w:rPr>
        <w:t>发</w:t>
      </w:r>
    </w:p>
    <w:sectPr>
      <w:pgSz w:w="11910" w:h="16840"/>
      <w:pgMar w:top="1920" w:right="1200" w:bottom="1140" w:left="1460" w:header="0" w:footer="95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MingLiU">
    <w:altName w:val="AMGD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docshape1" o:spid="_x0000_s2049" o:spt="202" type="#_x0000_t202" style="position:absolute;left:0pt;margin-left:471.55pt;margin-top:782.9pt;height:16.2pt;width:51.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23" w:lineRule="exact"/>
                  <w:ind w:left="20" w:right="0" w:firstLine="0"/>
                  <w:jc w:val="left"/>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Pr>
                    <w:sz w:val="28"/>
                  </w:rPr>
                  <w:t>1</w:t>
                </w:r>
                <w:r>
                  <w:rPr>
                    <w:sz w:val="28"/>
                  </w:rPr>
                  <w:fldChar w:fldCharType="end"/>
                </w:r>
                <w:r>
                  <w:rPr>
                    <w:sz w:val="28"/>
                  </w:rPr>
                  <w:t xml:space="preserve"> </w:t>
                </w:r>
                <w:r>
                  <w:rPr>
                    <w:spacing w:val="-10"/>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docshape2" o:spid="_x0000_s2050" o:spt="202" type="#_x0000_t202" style="position:absolute;left:0pt;margin-left:78.3pt;margin-top:782.9pt;height:16.2pt;width:51.1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323" w:lineRule="exact"/>
                  <w:ind w:left="20" w:right="0" w:firstLine="0"/>
                  <w:jc w:val="left"/>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Pr>
                    <w:sz w:val="28"/>
                  </w:rPr>
                  <w:t>2</w:t>
                </w:r>
                <w:r>
                  <w:rPr>
                    <w:sz w:val="28"/>
                  </w:rPr>
                  <w:fldChar w:fldCharType="end"/>
                </w:r>
                <w:r>
                  <w:rPr>
                    <w:sz w:val="28"/>
                  </w:rPr>
                  <w:t xml:space="preserve"> </w:t>
                </w:r>
                <w:r>
                  <w:rPr>
                    <w:spacing w:val="-10"/>
                    <w:sz w:val="28"/>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NzBjMWU3NmY5MzcwNDUzZmU5MzNhODVhNDM5NmI2M2UifQ=="/>
  </w:docVars>
  <w:rsids>
    <w:rsidRoot w:val="00000000"/>
    <w:rsid w:val="5B8045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en-US" w:eastAsia="zh-CN" w:bidi="ar-SA"/>
    </w:rPr>
  </w:style>
  <w:style w:type="paragraph" w:styleId="3">
    <w:name w:val="Title"/>
    <w:basedOn w:val="1"/>
    <w:qFormat/>
    <w:uiPriority w:val="1"/>
    <w:pPr>
      <w:spacing w:line="1619" w:lineRule="exact"/>
      <w:ind w:left="100" w:right="295"/>
      <w:jc w:val="center"/>
    </w:pPr>
    <w:rPr>
      <w:rFonts w:ascii="PMingLiU" w:hAnsi="PMingLiU" w:eastAsia="PMingLiU" w:cs="PMingLiU"/>
      <w:sz w:val="120"/>
      <w:szCs w:val="120"/>
      <w:lang w:val="en-US" w:eastAsia="zh-CN"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n-US" w:eastAsia="zh-CN" w:bidi="ar-SA"/>
    </w:rPr>
  </w:style>
  <w:style w:type="paragraph" w:customStyle="1" w:styleId="8">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1027"/>
    <customShpInfo spid="_x0000_s1026"/>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2023-08-24T07:20:00Z</dcterms:created>
  <dc:creator>dy</dc:creator>
  <cp:lastModifiedBy>十月信箱©</cp:lastModifiedBy>
  <dcterms:modified xsi:type="dcterms:W3CDTF">2023-08-24T07:26:31Z</dcterms:modified>
  <dc:title>大国土资请[2007]号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WPS 文字</vt:lpwstr>
  </property>
  <property fmtid="{D5CDD505-2E9C-101B-9397-08002B2CF9AE}" pid="4" name="LastSaved">
    <vt:filetime>2023-08-24T00:00:00Z</vt:filetime>
  </property>
  <property fmtid="{D5CDD505-2E9C-101B-9397-08002B2CF9AE}" pid="5" name="SourceModified">
    <vt:lpwstr>D:20220112112253+03'22'</vt:lpwstr>
  </property>
  <property fmtid="{D5CDD505-2E9C-101B-9397-08002B2CF9AE}" pid="6" name="KSOProductBuildVer">
    <vt:lpwstr>2052-11.1.0.14309</vt:lpwstr>
  </property>
  <property fmtid="{D5CDD505-2E9C-101B-9397-08002B2CF9AE}" pid="7" name="ICV">
    <vt:lpwstr>0F5021E6053B441EA51E9042873FC399_12</vt:lpwstr>
  </property>
</Properties>
</file>