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spacing w:before="101" w:line="224" w:lineRule="auto"/>
        <w:ind w:left="30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沧政发〔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2018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</w:p>
    <w:p>
      <w:pPr>
        <w:spacing w:before="30" w:line="55" w:lineRule="exact"/>
      </w:pPr>
    </w:p>
    <w:p>
      <w:pPr>
        <w:pStyle w:val="2"/>
        <w:spacing w:line="264" w:lineRule="auto"/>
      </w:pPr>
    </w:p>
    <w:p>
      <w:pPr>
        <w:spacing w:before="140" w:line="230" w:lineRule="auto"/>
        <w:ind w:left="3120" w:right="268" w:hanging="286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沧源佤族自治县人民政府关于赵永兵等同志</w:t>
      </w:r>
      <w:r>
        <w:rPr>
          <w:rFonts w:ascii="宋体" w:hAnsi="宋体" w:eastAsia="宋体" w:cs="宋体"/>
          <w:spacing w:val="1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任免职的通知</w:t>
      </w:r>
    </w:p>
    <w:p>
      <w:pPr>
        <w:pStyle w:val="2"/>
        <w:spacing w:line="292" w:lineRule="auto"/>
      </w:pPr>
    </w:p>
    <w:p>
      <w:pPr>
        <w:pStyle w:val="2"/>
        <w:spacing w:line="293" w:lineRule="auto"/>
      </w:pPr>
    </w:p>
    <w:p>
      <w:pPr>
        <w:spacing w:before="101" w:line="223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各乡、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民族乡、镇人民政府、勐省农场管委会，县直</w:t>
      </w:r>
      <w:r>
        <w:rPr>
          <w:rFonts w:ascii="仿宋" w:hAnsi="仿宋" w:eastAsia="仿宋" w:cs="仿宋"/>
          <w:spacing w:val="3"/>
          <w:sz w:val="31"/>
          <w:szCs w:val="31"/>
        </w:rPr>
        <w:t>各办、局：</w:t>
      </w:r>
    </w:p>
    <w:p>
      <w:pPr>
        <w:spacing w:before="174" w:line="550" w:lineRule="exact"/>
        <w:ind w:right="2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position w:val="17"/>
          <w:sz w:val="31"/>
          <w:szCs w:val="31"/>
        </w:rPr>
        <w:t>经县十三届人民政府党组第</w:t>
      </w:r>
      <w:r>
        <w:rPr>
          <w:rFonts w:ascii="Times New Roman" w:hAnsi="Times New Roman" w:eastAsia="Times New Roman" w:cs="Times New Roman"/>
          <w:spacing w:val="19"/>
          <w:position w:val="17"/>
          <w:sz w:val="31"/>
          <w:szCs w:val="31"/>
        </w:rPr>
        <w:t>7</w:t>
      </w:r>
      <w:r>
        <w:rPr>
          <w:rFonts w:ascii="仿宋" w:hAnsi="仿宋" w:eastAsia="仿宋" w:cs="仿宋"/>
          <w:spacing w:val="19"/>
          <w:position w:val="17"/>
          <w:sz w:val="31"/>
          <w:szCs w:val="31"/>
        </w:rPr>
        <w:t>次会议</w:t>
      </w:r>
      <w:r>
        <w:rPr>
          <w:rFonts w:ascii="Times New Roman" w:hAnsi="Times New Roman" w:eastAsia="Times New Roman" w:cs="Times New Roman"/>
          <w:spacing w:val="19"/>
          <w:position w:val="17"/>
          <w:sz w:val="31"/>
          <w:szCs w:val="31"/>
        </w:rPr>
        <w:t>2018</w:t>
      </w:r>
      <w:r>
        <w:rPr>
          <w:rFonts w:ascii="仿宋" w:hAnsi="仿宋" w:eastAsia="仿宋" w:cs="仿宋"/>
          <w:spacing w:val="19"/>
          <w:position w:val="17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19"/>
          <w:position w:val="17"/>
          <w:sz w:val="31"/>
          <w:szCs w:val="31"/>
        </w:rPr>
        <w:t>1</w:t>
      </w:r>
      <w:r>
        <w:rPr>
          <w:rFonts w:ascii="仿宋" w:hAnsi="仿宋" w:eastAsia="仿宋" w:cs="仿宋"/>
          <w:spacing w:val="19"/>
          <w:position w:val="17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19"/>
          <w:position w:val="17"/>
          <w:sz w:val="31"/>
          <w:szCs w:val="31"/>
        </w:rPr>
        <w:t>2</w:t>
      </w:r>
      <w:r>
        <w:rPr>
          <w:rFonts w:ascii="仿宋" w:hAnsi="仿宋" w:eastAsia="仿宋" w:cs="仿宋"/>
          <w:spacing w:val="19"/>
          <w:position w:val="17"/>
          <w:sz w:val="31"/>
          <w:szCs w:val="31"/>
        </w:rPr>
        <w:t>日研究同</w:t>
      </w:r>
    </w:p>
    <w:p>
      <w:pPr>
        <w:spacing w:before="1"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意，现将赵永兵等同志任免职情况通知如下：</w:t>
      </w:r>
    </w:p>
    <w:p>
      <w:pPr>
        <w:spacing w:line="177" w:lineRule="exact"/>
      </w:pPr>
    </w:p>
    <w:tbl>
      <w:tblPr>
        <w:tblStyle w:val="5"/>
        <w:tblW w:w="8131" w:type="dxa"/>
        <w:tblInd w:w="72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701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15" w:type="dxa"/>
            <w:vAlign w:val="top"/>
          </w:tcPr>
          <w:p>
            <w:pPr>
              <w:spacing w:line="222" w:lineRule="auto"/>
              <w:ind w:left="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赵永兵</w:t>
            </w:r>
          </w:p>
        </w:tc>
        <w:tc>
          <w:tcPr>
            <w:tcW w:w="7016" w:type="dxa"/>
            <w:vAlign w:val="top"/>
          </w:tcPr>
          <w:p>
            <w:pPr>
              <w:spacing w:line="222" w:lineRule="auto"/>
              <w:ind w:left="1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免去沧源自治县档案局（馆）局（馆）长职务；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15" w:type="dxa"/>
            <w:vAlign w:val="top"/>
          </w:tcPr>
          <w:p>
            <w:pPr>
              <w:spacing w:before="116" w:line="222" w:lineRule="auto"/>
              <w:ind w:left="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6"/>
                <w:sz w:val="31"/>
                <w:szCs w:val="31"/>
              </w:rPr>
              <w:t>肖国强</w:t>
            </w:r>
          </w:p>
        </w:tc>
        <w:tc>
          <w:tcPr>
            <w:tcW w:w="7016" w:type="dxa"/>
            <w:vAlign w:val="top"/>
          </w:tcPr>
          <w:p>
            <w:pPr>
              <w:spacing w:before="117" w:line="222" w:lineRule="auto"/>
              <w:ind w:left="1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8"/>
                <w:sz w:val="31"/>
                <w:szCs w:val="31"/>
              </w:rPr>
              <w:t>任沧源自治县档案局（馆）局（馆）长；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15" w:type="dxa"/>
            <w:vAlign w:val="top"/>
          </w:tcPr>
          <w:p>
            <w:pPr>
              <w:spacing w:before="117" w:line="222" w:lineRule="auto"/>
              <w:ind w:left="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杨银川</w:t>
            </w:r>
          </w:p>
        </w:tc>
        <w:tc>
          <w:tcPr>
            <w:tcW w:w="7016" w:type="dxa"/>
            <w:vAlign w:val="top"/>
          </w:tcPr>
          <w:p>
            <w:pPr>
              <w:spacing w:before="118" w:line="222" w:lineRule="auto"/>
              <w:ind w:left="18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免去沧源自治县发展和改革局副局长职务；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115" w:type="dxa"/>
            <w:vAlign w:val="top"/>
          </w:tcPr>
          <w:p>
            <w:pPr>
              <w:spacing w:before="116" w:line="224" w:lineRule="auto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蔡鸿钧</w:t>
            </w:r>
          </w:p>
        </w:tc>
        <w:tc>
          <w:tcPr>
            <w:tcW w:w="7016" w:type="dxa"/>
            <w:vAlign w:val="top"/>
          </w:tcPr>
          <w:p>
            <w:pPr>
              <w:spacing w:before="116" w:line="549" w:lineRule="exact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position w:val="17"/>
                <w:sz w:val="31"/>
                <w:szCs w:val="31"/>
              </w:rPr>
              <w:t>免去沧源自治县卫生和计划生育局副局长（正科）</w:t>
            </w:r>
          </w:p>
          <w:p>
            <w:pPr>
              <w:spacing w:line="222" w:lineRule="auto"/>
              <w:ind w:left="2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15" w:type="dxa"/>
            <w:vAlign w:val="top"/>
          </w:tcPr>
          <w:p>
            <w:pPr>
              <w:spacing w:before="115" w:line="183" w:lineRule="auto"/>
              <w:ind w:left="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李继侯</w:t>
            </w:r>
          </w:p>
        </w:tc>
        <w:tc>
          <w:tcPr>
            <w:tcW w:w="7016" w:type="dxa"/>
            <w:vAlign w:val="top"/>
          </w:tcPr>
          <w:p>
            <w:pPr>
              <w:spacing w:before="115" w:line="183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免去沧源自治县卫生和计划生育局副局长（正科）</w:t>
            </w:r>
          </w:p>
        </w:tc>
      </w:tr>
    </w:tbl>
    <w:p>
      <w:pPr>
        <w:pStyle w:val="2"/>
      </w:pPr>
    </w:p>
    <w:p>
      <w:pPr>
        <w:sectPr>
          <w:footerReference r:id="rId3" w:type="default"/>
          <w:pgSz w:w="11906" w:h="16839"/>
          <w:pgMar w:top="1431" w:right="1505" w:bottom="1127" w:left="1516" w:header="0" w:footer="848" w:gutter="0"/>
        </w:sectPr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01" w:line="222" w:lineRule="auto"/>
        <w:ind w:left="20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职务；</w:t>
      </w:r>
    </w:p>
    <w:p>
      <w:pPr>
        <w:spacing w:line="178" w:lineRule="exact"/>
      </w:pPr>
    </w:p>
    <w:tbl>
      <w:tblPr>
        <w:tblStyle w:val="5"/>
        <w:tblW w:w="8127" w:type="dxa"/>
        <w:tblInd w:w="71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70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" w:line="223" w:lineRule="auto"/>
            </w:pPr>
            <w:r>
              <w:rPr>
                <w:spacing w:val="8"/>
              </w:rPr>
              <w:t>赵芬芬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line="549" w:lineRule="exact"/>
              <w:jc w:val="right"/>
            </w:pPr>
            <w:r>
              <w:rPr>
                <w:spacing w:val="14"/>
                <w:position w:val="17"/>
              </w:rPr>
              <w:t>任沧源自治县卫生和计划生育局副局长，免去沧</w:t>
            </w:r>
          </w:p>
          <w:p>
            <w:pPr>
              <w:pStyle w:val="6"/>
              <w:spacing w:line="222" w:lineRule="auto"/>
              <w:ind w:left="246"/>
            </w:pPr>
            <w:r>
              <w:rPr>
                <w:spacing w:val="7"/>
              </w:rPr>
              <w:t>源自治县勐董司法所所长职务；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225" w:lineRule="auto"/>
              <w:ind w:left="14"/>
            </w:pPr>
            <w:r>
              <w:rPr>
                <w:spacing w:val="-11"/>
              </w:rPr>
              <w:t>彭</w:t>
            </w:r>
            <w:r>
              <w:rPr>
                <w:spacing w:val="20"/>
              </w:rPr>
              <w:t xml:space="preserve">  </w:t>
            </w:r>
            <w:r>
              <w:rPr>
                <w:spacing w:val="-11"/>
              </w:rPr>
              <w:t>飞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7" w:line="222" w:lineRule="auto"/>
              <w:ind w:left="173"/>
            </w:pPr>
            <w:r>
              <w:rPr>
                <w:spacing w:val="8"/>
              </w:rPr>
              <w:t>免去沧源自治县司法局副局长（正科）职务；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225" w:lineRule="auto"/>
            </w:pPr>
            <w:r>
              <w:rPr>
                <w:spacing w:val="8"/>
              </w:rPr>
              <w:t>赵志斌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5" w:line="550" w:lineRule="exact"/>
              <w:ind w:right="3"/>
              <w:jc w:val="right"/>
            </w:pPr>
            <w:r>
              <w:rPr>
                <w:spacing w:val="13"/>
                <w:position w:val="17"/>
              </w:rPr>
              <w:t>免去沧源自治县民族宗教事务局副局长（正科）</w:t>
            </w:r>
          </w:p>
          <w:p>
            <w:pPr>
              <w:pStyle w:val="6"/>
              <w:spacing w:line="222" w:lineRule="auto"/>
              <w:ind w:left="250"/>
            </w:pPr>
            <w:r>
              <w:rPr>
                <w:spacing w:val="-3"/>
              </w:rPr>
              <w:t>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225" w:lineRule="auto"/>
            </w:pPr>
            <w:r>
              <w:rPr>
                <w:spacing w:val="4"/>
              </w:rPr>
              <w:t>赵海燕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5" w:line="222" w:lineRule="auto"/>
              <w:ind w:left="173"/>
            </w:pPr>
            <w:r>
              <w:rPr>
                <w:spacing w:val="8"/>
              </w:rPr>
              <w:t>免去沧源自治县疾病预防控制中心主任职务；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7" w:line="222" w:lineRule="auto"/>
              <w:ind w:left="5"/>
            </w:pPr>
            <w:r>
              <w:rPr>
                <w:spacing w:val="3"/>
              </w:rPr>
              <w:t>王永建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7" w:line="222" w:lineRule="auto"/>
              <w:ind w:left="162"/>
            </w:pPr>
            <w:r>
              <w:rPr>
                <w:spacing w:val="8"/>
              </w:rPr>
              <w:t>任沧源自治县扶贫开发办公室副主任；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6" w:line="222" w:lineRule="auto"/>
              <w:ind w:left="1"/>
            </w:pPr>
            <w:r>
              <w:rPr>
                <w:spacing w:val="-4"/>
              </w:rPr>
              <w:t>李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娟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5" w:line="222" w:lineRule="auto"/>
              <w:ind w:left="162"/>
            </w:pPr>
            <w:r>
              <w:rPr>
                <w:spacing w:val="8"/>
              </w:rPr>
              <w:t>任沧源自治县工业商务和科技信息化局副局长；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223" w:lineRule="auto"/>
              <w:ind w:left="1"/>
            </w:pPr>
            <w:r>
              <w:rPr>
                <w:spacing w:val="4"/>
              </w:rPr>
              <w:t>李和生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6" w:line="222" w:lineRule="auto"/>
              <w:ind w:left="173"/>
            </w:pPr>
            <w:r>
              <w:rPr>
                <w:spacing w:val="7"/>
              </w:rPr>
              <w:t>免去沧源自治县勐省司法所所长职务；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227" w:lineRule="auto"/>
            </w:pPr>
            <w:r>
              <w:rPr>
                <w:spacing w:val="-3"/>
              </w:rPr>
              <w:t>赵</w:t>
            </w:r>
            <w:r>
              <w:rPr>
                <w:spacing w:val="17"/>
              </w:rPr>
              <w:t xml:space="preserve">  </w:t>
            </w:r>
            <w:r>
              <w:rPr>
                <w:spacing w:val="-3"/>
              </w:rPr>
              <w:t>云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5" w:line="222" w:lineRule="auto"/>
              <w:ind w:left="162"/>
            </w:pPr>
            <w:r>
              <w:rPr>
                <w:spacing w:val="8"/>
              </w:rPr>
              <w:t>任沧源自治县住房和城乡建设局副局长；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6" w:line="220" w:lineRule="auto"/>
              <w:ind w:left="60"/>
            </w:pPr>
            <w:r>
              <w:rPr>
                <w:spacing w:val="-34"/>
              </w:rPr>
              <w:t>肖</w:t>
            </w:r>
            <w:r>
              <w:rPr>
                <w:spacing w:val="15"/>
              </w:rPr>
              <w:t xml:space="preserve">  </w:t>
            </w:r>
            <w:r>
              <w:rPr>
                <w:spacing w:val="-34"/>
              </w:rPr>
              <w:t>莉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7" w:line="222" w:lineRule="auto"/>
              <w:ind w:left="162"/>
            </w:pPr>
            <w:r>
              <w:rPr>
                <w:spacing w:val="8"/>
              </w:rPr>
              <w:t>任沧源自治县人民政府侨务办公室副主任；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19" w:type="dxa"/>
            <w:vAlign w:val="top"/>
          </w:tcPr>
          <w:p>
            <w:pPr>
              <w:pStyle w:val="6"/>
              <w:spacing w:before="115" w:line="183" w:lineRule="auto"/>
              <w:ind w:left="14"/>
            </w:pPr>
            <w:r>
              <w:rPr>
                <w:spacing w:val="-1"/>
              </w:rPr>
              <w:t>万苏云</w:t>
            </w:r>
          </w:p>
        </w:tc>
        <w:tc>
          <w:tcPr>
            <w:tcW w:w="7008" w:type="dxa"/>
            <w:vAlign w:val="top"/>
          </w:tcPr>
          <w:p>
            <w:pPr>
              <w:pStyle w:val="6"/>
              <w:spacing w:before="115" w:line="183" w:lineRule="auto"/>
              <w:ind w:left="173"/>
            </w:pPr>
            <w:r>
              <w:rPr>
                <w:spacing w:val="8"/>
              </w:rPr>
              <w:t>免去沧源自治县住房和城乡建设局副局长职务。</w:t>
            </w:r>
          </w:p>
        </w:tc>
      </w:tr>
    </w:tbl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0" w:line="222" w:lineRule="auto"/>
        <w:ind w:left="52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2018</w:t>
      </w:r>
      <w:r>
        <w:rPr>
          <w:rFonts w:ascii="仿宋" w:hAnsi="仿宋" w:eastAsia="仿宋" w:cs="仿宋"/>
          <w:spacing w:val="5"/>
          <w:sz w:val="31"/>
          <w:szCs w:val="31"/>
        </w:rPr>
        <w:t>年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</w:t>
      </w:r>
      <w:r>
        <w:rPr>
          <w:rFonts w:ascii="仿宋" w:hAnsi="仿宋" w:eastAsia="仿宋" w:cs="仿宋"/>
          <w:spacing w:val="5"/>
          <w:sz w:val="31"/>
          <w:szCs w:val="31"/>
        </w:rPr>
        <w:t>日</w:t>
      </w:r>
    </w:p>
    <w:p>
      <w:pPr>
        <w:spacing w:before="42"/>
      </w:pPr>
    </w:p>
    <w:p>
      <w:pPr>
        <w:spacing w:before="41"/>
      </w:pPr>
    </w:p>
    <w:p>
      <w:pPr>
        <w:spacing w:before="41"/>
      </w:pPr>
    </w:p>
    <w:p>
      <w:pPr>
        <w:spacing w:before="41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  <w:bookmarkStart w:id="0" w:name="_GoBack"/>
      <w:bookmarkEnd w:id="0"/>
    </w:p>
    <w:p>
      <w:pPr>
        <w:spacing w:before="91" w:line="183" w:lineRule="auto"/>
        <w:ind w:left="8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—</w:t>
      </w:r>
      <w:r>
        <w:rPr>
          <w:rFonts w:ascii="宋体" w:hAnsi="宋体" w:eastAsia="宋体" w:cs="宋体"/>
          <w:spacing w:val="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2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8"/>
          <w:sz w:val="28"/>
          <w:szCs w:val="28"/>
        </w:rPr>
        <w:t>—</w:t>
      </w:r>
    </w:p>
    <w:sectPr>
      <w:footerReference r:id="rId4" w:type="default"/>
      <w:pgSz w:w="11906" w:h="16839"/>
      <w:pgMar w:top="1431" w:right="1530" w:bottom="400" w:left="153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17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1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449E24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2024-02-27T17:15:00Z</dcterms:created>
  <dc:creator>Administrator</dc:creator>
  <cp:lastModifiedBy>HUAWEI</cp:lastModifiedBy>
  <dcterms:modified xsi:type="dcterms:W3CDTF">2024-02-27T13:13:13Z</dcterms:modified>
  <dc:title>沧源佤族自治县人民政府文件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2024-02-27T17:20:16Z</vt:filetime>
  </property>
  <property fmtid="{D5CDD505-2E9C-101B-9397-08002B2CF9AE}" pid="4" name="KSOProductBuildVer">
    <vt:lpwstr>2052-10.8.0.6018</vt:lpwstr>
  </property>
</Properties>
</file>