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0"/>
        <w:jc w:val="center"/>
        <w:textAlignment w:val="auto"/>
        <w:rPr>
          <w:rFonts w:hint="default" w:ascii="Times New Roman" w:hAnsi="Times New Roman" w:eastAsia="华文中宋" w:cs="Times New Roman"/>
          <w:b w:val="0"/>
          <w:bCs/>
          <w:i w:val="0"/>
          <w:caps w:val="0"/>
          <w:color w:val="333333"/>
          <w:spacing w:val="0"/>
          <w:sz w:val="36"/>
          <w:szCs w:val="36"/>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0"/>
        <w:jc w:val="center"/>
        <w:textAlignment w:val="auto"/>
        <w:rPr>
          <w:rFonts w:hint="default" w:ascii="Times New Roman" w:hAnsi="Times New Roman" w:eastAsia="方正小标宋简体" w:cs="Times New Roman"/>
          <w:b w:val="0"/>
          <w:bCs/>
          <w:i w:val="0"/>
          <w:caps w:val="0"/>
          <w:color w:val="333333"/>
          <w:spacing w:val="0"/>
          <w:sz w:val="44"/>
          <w:szCs w:val="44"/>
          <w:shd w:val="clear" w:fill="FFFFFF"/>
        </w:rPr>
      </w:pPr>
      <w:r>
        <w:rPr>
          <w:rFonts w:hint="default" w:ascii="Times New Roman" w:hAnsi="Times New Roman" w:eastAsia="方正小标宋简体" w:cs="Times New Roman"/>
          <w:b w:val="0"/>
          <w:bCs/>
          <w:i w:val="0"/>
          <w:caps w:val="0"/>
          <w:color w:val="333333"/>
          <w:spacing w:val="0"/>
          <w:sz w:val="44"/>
          <w:szCs w:val="44"/>
          <w:shd w:val="clear" w:fill="FFFFFF"/>
          <w:lang w:eastAsia="zh-CN"/>
        </w:rPr>
        <w:t>沧源佤族自治县水务局</w:t>
      </w:r>
      <w:r>
        <w:rPr>
          <w:rFonts w:hint="default" w:ascii="Times New Roman" w:hAnsi="Times New Roman" w:eastAsia="方正小标宋简体" w:cs="Times New Roman"/>
          <w:b w:val="0"/>
          <w:bCs/>
          <w:i w:val="0"/>
          <w:caps w:val="0"/>
          <w:color w:val="333333"/>
          <w:spacing w:val="0"/>
          <w:sz w:val="44"/>
          <w:szCs w:val="44"/>
          <w:shd w:val="clear" w:fill="FFFFFF"/>
        </w:rPr>
        <w:t>关于2023年</w:t>
      </w:r>
      <w:r>
        <w:rPr>
          <w:rFonts w:hint="eastAsia" w:ascii="Times New Roman" w:hAnsi="Times New Roman" w:eastAsia="方正小标宋简体" w:cs="Times New Roman"/>
          <w:b w:val="0"/>
          <w:bCs/>
          <w:i w:val="0"/>
          <w:caps w:val="0"/>
          <w:color w:val="333333"/>
          <w:spacing w:val="0"/>
          <w:sz w:val="44"/>
          <w:szCs w:val="44"/>
          <w:shd w:val="clear" w:fill="FFFFFF"/>
          <w:lang w:val="en-US" w:eastAsia="zh-CN"/>
        </w:rPr>
        <w:t>7</w:t>
      </w:r>
      <w:r>
        <w:rPr>
          <w:rFonts w:hint="default" w:ascii="Times New Roman" w:hAnsi="Times New Roman" w:eastAsia="方正小标宋简体" w:cs="Times New Roman"/>
          <w:b w:val="0"/>
          <w:bCs/>
          <w:i w:val="0"/>
          <w:caps w:val="0"/>
          <w:color w:val="333333"/>
          <w:spacing w:val="0"/>
          <w:sz w:val="44"/>
          <w:szCs w:val="44"/>
          <w:shd w:val="clear" w:fill="FFFFFF"/>
        </w:rPr>
        <w:t>月21日至202</w:t>
      </w:r>
      <w:r>
        <w:rPr>
          <w:rFonts w:hint="eastAsia" w:ascii="Times New Roman" w:hAnsi="Times New Roman" w:eastAsia="方正小标宋简体" w:cs="Times New Roman"/>
          <w:b w:val="0"/>
          <w:bCs/>
          <w:i w:val="0"/>
          <w:caps w:val="0"/>
          <w:color w:val="333333"/>
          <w:spacing w:val="0"/>
          <w:sz w:val="44"/>
          <w:szCs w:val="44"/>
          <w:shd w:val="clear" w:fill="FFFFFF"/>
          <w:lang w:val="en-US" w:eastAsia="zh-CN"/>
        </w:rPr>
        <w:t>4</w:t>
      </w:r>
      <w:r>
        <w:rPr>
          <w:rFonts w:hint="default" w:ascii="Times New Roman" w:hAnsi="Times New Roman" w:eastAsia="方正小标宋简体" w:cs="Times New Roman"/>
          <w:b w:val="0"/>
          <w:bCs/>
          <w:i w:val="0"/>
          <w:caps w:val="0"/>
          <w:color w:val="333333"/>
          <w:spacing w:val="0"/>
          <w:sz w:val="44"/>
          <w:szCs w:val="44"/>
          <w:shd w:val="clear" w:fill="FFFFFF"/>
        </w:rPr>
        <w:t>年</w:t>
      </w:r>
      <w:r>
        <w:rPr>
          <w:rFonts w:hint="eastAsia" w:ascii="Times New Roman" w:hAnsi="Times New Roman" w:eastAsia="方正小标宋简体" w:cs="Times New Roman"/>
          <w:b w:val="0"/>
          <w:bCs/>
          <w:i w:val="0"/>
          <w:caps w:val="0"/>
          <w:color w:val="333333"/>
          <w:spacing w:val="0"/>
          <w:sz w:val="44"/>
          <w:szCs w:val="44"/>
          <w:shd w:val="clear" w:fill="FFFFFF"/>
          <w:lang w:val="en-US" w:eastAsia="zh-CN"/>
        </w:rPr>
        <w:t>1</w:t>
      </w:r>
      <w:r>
        <w:rPr>
          <w:rFonts w:hint="default" w:ascii="Times New Roman" w:hAnsi="Times New Roman" w:eastAsia="方正小标宋简体" w:cs="Times New Roman"/>
          <w:b w:val="0"/>
          <w:bCs/>
          <w:i w:val="0"/>
          <w:caps w:val="0"/>
          <w:color w:val="333333"/>
          <w:spacing w:val="0"/>
          <w:sz w:val="44"/>
          <w:szCs w:val="44"/>
          <w:shd w:val="clear" w:fill="FFFFFF"/>
        </w:rPr>
        <w:t>月</w:t>
      </w:r>
      <w:r>
        <w:rPr>
          <w:rFonts w:hint="eastAsia" w:ascii="Times New Roman" w:hAnsi="Times New Roman" w:eastAsia="方正小标宋简体" w:cs="Times New Roman"/>
          <w:b w:val="0"/>
          <w:bCs/>
          <w:i w:val="0"/>
          <w:caps w:val="0"/>
          <w:color w:val="333333"/>
          <w:spacing w:val="0"/>
          <w:sz w:val="44"/>
          <w:szCs w:val="44"/>
          <w:shd w:val="clear" w:fill="FFFFFF"/>
          <w:lang w:val="en-US" w:eastAsia="zh-CN"/>
        </w:rPr>
        <w:t>31</w:t>
      </w:r>
      <w:r>
        <w:rPr>
          <w:rFonts w:hint="default" w:ascii="Times New Roman" w:hAnsi="Times New Roman" w:eastAsia="方正小标宋简体" w:cs="Times New Roman"/>
          <w:b w:val="0"/>
          <w:bCs/>
          <w:i w:val="0"/>
          <w:caps w:val="0"/>
          <w:color w:val="333333"/>
          <w:spacing w:val="0"/>
          <w:sz w:val="44"/>
          <w:szCs w:val="44"/>
          <w:shd w:val="clear" w:fill="FFFFFF"/>
        </w:rPr>
        <w:t>日生产建设项目水土保持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0"/>
        <w:jc w:val="center"/>
        <w:textAlignment w:val="auto"/>
        <w:rPr>
          <w:rFonts w:hint="default" w:ascii="Times New Roman" w:hAnsi="Times New Roman" w:eastAsia="华文中宋" w:cs="Times New Roman"/>
          <w:b w:val="0"/>
          <w:bCs/>
          <w:i w:val="0"/>
          <w:caps w:val="0"/>
          <w:color w:val="333333"/>
          <w:spacing w:val="0"/>
          <w:sz w:val="44"/>
          <w:szCs w:val="44"/>
        </w:rPr>
      </w:pPr>
      <w:r>
        <w:rPr>
          <w:rFonts w:hint="default" w:ascii="Times New Roman" w:hAnsi="Times New Roman" w:eastAsia="方正小标宋简体" w:cs="Times New Roman"/>
          <w:b w:val="0"/>
          <w:bCs/>
          <w:i w:val="0"/>
          <w:caps w:val="0"/>
          <w:color w:val="333333"/>
          <w:spacing w:val="0"/>
          <w:sz w:val="44"/>
          <w:szCs w:val="44"/>
          <w:shd w:val="clear" w:fill="FFFFFF"/>
        </w:rPr>
        <w:t>方案</w:t>
      </w:r>
      <w:r>
        <w:rPr>
          <w:rFonts w:hint="eastAsia" w:ascii="Times New Roman" w:hAnsi="Times New Roman" w:eastAsia="方正小标宋简体" w:cs="Times New Roman"/>
          <w:b w:val="0"/>
          <w:bCs/>
          <w:i w:val="0"/>
          <w:caps w:val="0"/>
          <w:color w:val="333333"/>
          <w:spacing w:val="0"/>
          <w:sz w:val="44"/>
          <w:szCs w:val="44"/>
          <w:shd w:val="clear" w:fill="FFFFFF"/>
          <w:lang w:val="en-US" w:eastAsia="zh-CN"/>
        </w:rPr>
        <w:t>报告书</w:t>
      </w:r>
      <w:r>
        <w:rPr>
          <w:rFonts w:hint="default" w:ascii="Times New Roman" w:hAnsi="Times New Roman" w:eastAsia="方正小标宋简体" w:cs="Times New Roman"/>
          <w:b w:val="0"/>
          <w:bCs/>
          <w:i w:val="0"/>
          <w:caps w:val="0"/>
          <w:color w:val="333333"/>
          <w:spacing w:val="0"/>
          <w:sz w:val="44"/>
          <w:szCs w:val="44"/>
          <w:shd w:val="clear" w:fill="FFFFFF"/>
        </w:rPr>
        <w:t>审批情况的公示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333333"/>
          <w:spacing w:val="0"/>
          <w:sz w:val="32"/>
          <w:szCs w:val="32"/>
          <w:shd w:val="clear" w:fill="FFFFFF"/>
        </w:rPr>
      </w:pPr>
      <w:r>
        <w:rPr>
          <w:rFonts w:hint="default" w:ascii="Times New Roman" w:hAnsi="Times New Roman" w:eastAsia="仿宋_GB2312" w:cs="Times New Roman"/>
          <w:i w:val="0"/>
          <w:caps w:val="0"/>
          <w:color w:val="333333"/>
          <w:spacing w:val="0"/>
          <w:sz w:val="32"/>
          <w:szCs w:val="32"/>
          <w:shd w:val="clear" w:fill="FFFFFF"/>
        </w:rPr>
        <w:t>根据</w:t>
      </w:r>
      <w:r>
        <w:rPr>
          <w:rFonts w:hint="eastAsia" w:ascii="Times New Roman" w:hAnsi="Times New Roman" w:eastAsia="仿宋_GB2312" w:cs="Times New Roman"/>
          <w:i w:val="0"/>
          <w:caps w:val="0"/>
          <w:color w:val="333333"/>
          <w:spacing w:val="0"/>
          <w:sz w:val="32"/>
          <w:szCs w:val="32"/>
          <w:shd w:val="clear" w:fill="FFFFFF"/>
          <w:lang w:eastAsia="zh-CN"/>
        </w:rPr>
        <w:t>《</w:t>
      </w:r>
      <w:r>
        <w:rPr>
          <w:rFonts w:hint="eastAsia" w:ascii="Times New Roman" w:hAnsi="Times New Roman" w:eastAsia="仿宋_GB2312" w:cs="Times New Roman"/>
          <w:i w:val="0"/>
          <w:caps w:val="0"/>
          <w:color w:val="333333"/>
          <w:spacing w:val="0"/>
          <w:sz w:val="32"/>
          <w:szCs w:val="32"/>
          <w:shd w:val="clear" w:fill="FFFFFF"/>
          <w:lang w:val="en-US" w:eastAsia="zh-CN"/>
        </w:rPr>
        <w:t>中华人民共和国</w:t>
      </w:r>
      <w:r>
        <w:rPr>
          <w:rFonts w:hint="default" w:ascii="Times New Roman" w:hAnsi="Times New Roman" w:eastAsia="仿宋_GB2312" w:cs="Times New Roman"/>
          <w:i w:val="0"/>
          <w:caps w:val="0"/>
          <w:color w:val="333333"/>
          <w:spacing w:val="0"/>
          <w:sz w:val="32"/>
          <w:szCs w:val="32"/>
          <w:shd w:val="clear" w:fill="FFFFFF"/>
        </w:rPr>
        <w:t>水土保持法</w:t>
      </w:r>
      <w:r>
        <w:rPr>
          <w:rFonts w:hint="eastAsia" w:ascii="Times New Roman" w:hAnsi="Times New Roman" w:eastAsia="仿宋_GB2312" w:cs="Times New Roman"/>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rPr>
        <w:t>、</w:t>
      </w:r>
      <w:r>
        <w:rPr>
          <w:rFonts w:hint="eastAsia" w:ascii="Times New Roman" w:hAnsi="Times New Roman" w:eastAsia="仿宋_GB2312" w:cs="Times New Roman"/>
          <w:i w:val="0"/>
          <w:caps w:val="0"/>
          <w:color w:val="333333"/>
          <w:spacing w:val="0"/>
          <w:sz w:val="32"/>
          <w:szCs w:val="32"/>
          <w:shd w:val="clear" w:fill="FFFFFF"/>
          <w:lang w:eastAsia="zh-CN"/>
        </w:rPr>
        <w:t>《</w:t>
      </w:r>
      <w:r>
        <w:rPr>
          <w:rFonts w:hint="eastAsia" w:ascii="Times New Roman" w:hAnsi="Times New Roman" w:eastAsia="仿宋_GB2312" w:cs="Times New Roman"/>
          <w:i w:val="0"/>
          <w:caps w:val="0"/>
          <w:color w:val="333333"/>
          <w:spacing w:val="0"/>
          <w:sz w:val="32"/>
          <w:szCs w:val="32"/>
          <w:shd w:val="clear" w:fill="FFFFFF"/>
          <w:lang w:val="en-US" w:eastAsia="zh-CN"/>
        </w:rPr>
        <w:t>中华人民共和</w:t>
      </w:r>
      <w:r>
        <w:rPr>
          <w:rFonts w:hint="default" w:ascii="Times New Roman" w:hAnsi="Times New Roman" w:eastAsia="仿宋_GB2312" w:cs="Times New Roman"/>
          <w:i w:val="0"/>
          <w:caps w:val="0"/>
          <w:color w:val="333333"/>
          <w:spacing w:val="0"/>
          <w:sz w:val="32"/>
          <w:szCs w:val="32"/>
          <w:shd w:val="clear" w:fill="FFFFFF"/>
        </w:rPr>
        <w:t>行政许可法</w:t>
      </w:r>
      <w:r>
        <w:rPr>
          <w:rFonts w:hint="eastAsia" w:ascii="Times New Roman" w:hAnsi="Times New Roman" w:eastAsia="仿宋_GB2312" w:cs="Times New Roman"/>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rPr>
        <w:t>及</w:t>
      </w:r>
      <w:r>
        <w:rPr>
          <w:rFonts w:hint="eastAsia" w:ascii="Times New Roman" w:hAnsi="Times New Roman" w:eastAsia="仿宋_GB2312" w:cs="Times New Roman"/>
          <w:i w:val="0"/>
          <w:caps w:val="0"/>
          <w:color w:val="333333"/>
          <w:spacing w:val="0"/>
          <w:sz w:val="32"/>
          <w:szCs w:val="32"/>
          <w:shd w:val="clear" w:fill="FFFFFF"/>
          <w:lang w:eastAsia="zh-CN"/>
        </w:rPr>
        <w:t>《生产建设项目水土保持方案管理办法》</w:t>
      </w:r>
      <w:r>
        <w:rPr>
          <w:rFonts w:hint="default" w:ascii="Times New Roman" w:hAnsi="Times New Roman" w:eastAsia="仿宋_GB2312" w:cs="Times New Roman"/>
          <w:i w:val="0"/>
          <w:caps w:val="0"/>
          <w:color w:val="333333"/>
          <w:spacing w:val="0"/>
          <w:sz w:val="32"/>
          <w:szCs w:val="32"/>
          <w:shd w:val="clear" w:fill="FFFFFF"/>
        </w:rPr>
        <w:t>的有关规定，经技术审查，2023年7月21日至2024年1月31日我</w:t>
      </w:r>
      <w:r>
        <w:rPr>
          <w:rFonts w:hint="eastAsia" w:ascii="Times New Roman" w:hAnsi="Times New Roman" w:eastAsia="仿宋_GB2312" w:cs="Times New Roman"/>
          <w:i w:val="0"/>
          <w:caps w:val="0"/>
          <w:color w:val="333333"/>
          <w:spacing w:val="0"/>
          <w:sz w:val="32"/>
          <w:szCs w:val="32"/>
          <w:shd w:val="clear" w:fill="FFFFFF"/>
          <w:lang w:val="en-US" w:eastAsia="zh-CN"/>
        </w:rPr>
        <w:t>单位</w:t>
      </w:r>
      <w:r>
        <w:rPr>
          <w:rFonts w:hint="default" w:ascii="Times New Roman" w:hAnsi="Times New Roman" w:eastAsia="仿宋_GB2312" w:cs="Times New Roman"/>
          <w:i w:val="0"/>
          <w:caps w:val="0"/>
          <w:color w:val="333333"/>
          <w:spacing w:val="0"/>
          <w:sz w:val="32"/>
          <w:szCs w:val="32"/>
          <w:shd w:val="clear" w:fill="FFFFFF"/>
        </w:rPr>
        <w:t>对</w:t>
      </w:r>
      <w:r>
        <w:rPr>
          <w:rFonts w:hint="eastAsia" w:ascii="Times New Roman" w:hAnsi="Times New Roman" w:eastAsia="仿宋_GB2312" w:cs="Times New Roman"/>
          <w:i w:val="0"/>
          <w:caps w:val="0"/>
          <w:color w:val="333333"/>
          <w:spacing w:val="0"/>
          <w:sz w:val="32"/>
          <w:szCs w:val="32"/>
          <w:shd w:val="clear" w:fill="FFFFFF"/>
          <w:lang w:val="en-US" w:eastAsia="zh-CN"/>
        </w:rPr>
        <w:t>7件</w:t>
      </w:r>
      <w:r>
        <w:rPr>
          <w:rFonts w:hint="default" w:ascii="Times New Roman" w:hAnsi="Times New Roman" w:eastAsia="仿宋_GB2312" w:cs="Times New Roman"/>
          <w:i w:val="0"/>
          <w:caps w:val="0"/>
          <w:color w:val="333333"/>
          <w:spacing w:val="0"/>
          <w:sz w:val="32"/>
          <w:szCs w:val="32"/>
          <w:shd w:val="clear" w:fill="FFFFFF"/>
        </w:rPr>
        <w:t>水土保持方案</w:t>
      </w:r>
      <w:r>
        <w:rPr>
          <w:rFonts w:hint="eastAsia" w:ascii="Times New Roman" w:hAnsi="Times New Roman" w:eastAsia="仿宋_GB2312" w:cs="Times New Roman"/>
          <w:i w:val="0"/>
          <w:caps w:val="0"/>
          <w:color w:val="333333"/>
          <w:spacing w:val="0"/>
          <w:sz w:val="32"/>
          <w:szCs w:val="32"/>
          <w:shd w:val="clear" w:fill="FFFFFF"/>
          <w:lang w:val="en-US" w:eastAsia="zh-CN"/>
        </w:rPr>
        <w:t>报告书</w:t>
      </w:r>
      <w:r>
        <w:rPr>
          <w:rFonts w:hint="default" w:ascii="Times New Roman" w:hAnsi="Times New Roman" w:eastAsia="仿宋_GB2312" w:cs="Times New Roman"/>
          <w:i w:val="0"/>
          <w:caps w:val="0"/>
          <w:color w:val="333333"/>
          <w:spacing w:val="0"/>
          <w:sz w:val="32"/>
          <w:szCs w:val="32"/>
          <w:shd w:val="clear" w:fill="FFFFFF"/>
        </w:rPr>
        <w:t>审批申请作出了审批决定。现将作出的审批决定予以公</w:t>
      </w:r>
      <w:r>
        <w:rPr>
          <w:rFonts w:hint="default" w:ascii="Times New Roman" w:hAnsi="Times New Roman" w:eastAsia="仿宋_GB2312" w:cs="Times New Roman"/>
          <w:i w:val="0"/>
          <w:caps w:val="0"/>
          <w:color w:val="333333"/>
          <w:spacing w:val="0"/>
          <w:sz w:val="32"/>
          <w:szCs w:val="32"/>
          <w:shd w:val="clear" w:fill="FFFFFF"/>
          <w:lang w:eastAsia="zh-CN"/>
        </w:rPr>
        <w:t>示</w:t>
      </w:r>
      <w:r>
        <w:rPr>
          <w:rFonts w:hint="default" w:ascii="Times New Roman" w:hAnsi="Times New Roman" w:eastAsia="仿宋_GB2312" w:cs="Times New Roman"/>
          <w:i w:val="0"/>
          <w:caps w:val="0"/>
          <w:color w:val="333333"/>
          <w:spacing w:val="0"/>
          <w:sz w:val="32"/>
          <w:szCs w:val="32"/>
          <w:shd w:val="clear" w:fill="FFFFFF"/>
        </w:rPr>
        <w:t>，公</w:t>
      </w:r>
      <w:r>
        <w:rPr>
          <w:rFonts w:hint="default" w:ascii="Times New Roman" w:hAnsi="Times New Roman" w:eastAsia="仿宋_GB2312" w:cs="Times New Roman"/>
          <w:i w:val="0"/>
          <w:caps w:val="0"/>
          <w:color w:val="333333"/>
          <w:spacing w:val="0"/>
          <w:sz w:val="32"/>
          <w:szCs w:val="32"/>
          <w:shd w:val="clear" w:fill="FFFFFF"/>
          <w:lang w:eastAsia="zh-CN"/>
        </w:rPr>
        <w:t>示</w:t>
      </w:r>
      <w:r>
        <w:rPr>
          <w:rFonts w:hint="default" w:ascii="Times New Roman" w:hAnsi="Times New Roman" w:eastAsia="仿宋_GB2312" w:cs="Times New Roman"/>
          <w:i w:val="0"/>
          <w:caps w:val="0"/>
          <w:color w:val="333333"/>
          <w:spacing w:val="0"/>
          <w:sz w:val="32"/>
          <w:szCs w:val="32"/>
          <w:shd w:val="clear" w:fill="FFFFFF"/>
        </w:rPr>
        <w:t>期为202</w:t>
      </w:r>
      <w:r>
        <w:rPr>
          <w:rFonts w:hint="eastAsia" w:ascii="Times New Roman" w:hAnsi="Times New Roman" w:eastAsia="仿宋_GB2312" w:cs="Times New Roman"/>
          <w:i w:val="0"/>
          <w:caps w:val="0"/>
          <w:color w:val="333333"/>
          <w:spacing w:val="0"/>
          <w:sz w:val="32"/>
          <w:szCs w:val="32"/>
          <w:shd w:val="clear" w:fill="FFFFFF"/>
          <w:lang w:val="en-US" w:eastAsia="zh-CN"/>
        </w:rPr>
        <w:t>4</w:t>
      </w:r>
      <w:r>
        <w:rPr>
          <w:rFonts w:hint="default" w:ascii="Times New Roman" w:hAnsi="Times New Roman" w:eastAsia="仿宋_GB2312" w:cs="Times New Roman"/>
          <w:i w:val="0"/>
          <w:caps w:val="0"/>
          <w:color w:val="333333"/>
          <w:spacing w:val="0"/>
          <w:sz w:val="32"/>
          <w:szCs w:val="32"/>
          <w:shd w:val="clear" w:fill="FFFFFF"/>
        </w:rPr>
        <w:t>年</w:t>
      </w:r>
      <w:r>
        <w:rPr>
          <w:rFonts w:hint="eastAsia" w:ascii="Times New Roman" w:hAnsi="Times New Roman" w:eastAsia="仿宋_GB2312" w:cs="Times New Roman"/>
          <w:i w:val="0"/>
          <w:caps w:val="0"/>
          <w:color w:val="333333"/>
          <w:spacing w:val="0"/>
          <w:sz w:val="32"/>
          <w:szCs w:val="32"/>
          <w:shd w:val="clear" w:fill="FFFFFF"/>
          <w:lang w:val="en-US" w:eastAsia="zh-CN"/>
        </w:rPr>
        <w:t>2</w:t>
      </w:r>
      <w:r>
        <w:rPr>
          <w:rFonts w:hint="default" w:ascii="Times New Roman" w:hAnsi="Times New Roman" w:eastAsia="仿宋_GB2312" w:cs="Times New Roman"/>
          <w:i w:val="0"/>
          <w:caps w:val="0"/>
          <w:color w:val="333333"/>
          <w:spacing w:val="0"/>
          <w:sz w:val="32"/>
          <w:szCs w:val="32"/>
          <w:shd w:val="clear" w:fill="FFFFFF"/>
        </w:rPr>
        <w:t>月</w:t>
      </w:r>
      <w:r>
        <w:rPr>
          <w:rFonts w:hint="eastAsia" w:ascii="Times New Roman" w:hAnsi="Times New Roman" w:eastAsia="仿宋_GB2312" w:cs="Times New Roman"/>
          <w:i w:val="0"/>
          <w:caps w:val="0"/>
          <w:color w:val="333333"/>
          <w:spacing w:val="0"/>
          <w:sz w:val="32"/>
          <w:szCs w:val="32"/>
          <w:shd w:val="clear" w:fill="FFFFFF"/>
          <w:lang w:val="en-US" w:eastAsia="zh-CN"/>
        </w:rPr>
        <w:t>5</w:t>
      </w:r>
      <w:r>
        <w:rPr>
          <w:rFonts w:hint="default" w:ascii="Times New Roman" w:hAnsi="Times New Roman" w:eastAsia="仿宋_GB2312" w:cs="Times New Roman"/>
          <w:i w:val="0"/>
          <w:caps w:val="0"/>
          <w:color w:val="333333"/>
          <w:spacing w:val="0"/>
          <w:sz w:val="32"/>
          <w:szCs w:val="32"/>
          <w:shd w:val="clear" w:fill="FFFFFF"/>
        </w:rPr>
        <w:t>日</w:t>
      </w:r>
      <w:r>
        <w:rPr>
          <w:rFonts w:hint="default" w:ascii="Times New Roman" w:hAnsi="Times New Roman" w:eastAsia="仿宋_GB2312" w:cs="Times New Roman"/>
          <w:i w:val="0"/>
          <w:caps w:val="0"/>
          <w:color w:val="333333"/>
          <w:spacing w:val="0"/>
          <w:sz w:val="32"/>
          <w:szCs w:val="32"/>
          <w:shd w:val="clear" w:fill="FFFFFF"/>
          <w:lang w:eastAsia="zh-CN"/>
        </w:rPr>
        <w:t>至</w:t>
      </w:r>
      <w:r>
        <w:rPr>
          <w:rFonts w:hint="default" w:ascii="Times New Roman" w:hAnsi="Times New Roman" w:eastAsia="仿宋_GB2312" w:cs="Times New Roman"/>
          <w:i w:val="0"/>
          <w:caps w:val="0"/>
          <w:color w:val="333333"/>
          <w:spacing w:val="0"/>
          <w:sz w:val="32"/>
          <w:szCs w:val="32"/>
          <w:shd w:val="clear" w:fill="FFFFFF"/>
        </w:rPr>
        <w:t>202</w:t>
      </w:r>
      <w:r>
        <w:rPr>
          <w:rFonts w:hint="eastAsia" w:ascii="Times New Roman" w:hAnsi="Times New Roman" w:eastAsia="仿宋_GB2312" w:cs="Times New Roman"/>
          <w:i w:val="0"/>
          <w:caps w:val="0"/>
          <w:color w:val="333333"/>
          <w:spacing w:val="0"/>
          <w:sz w:val="32"/>
          <w:szCs w:val="32"/>
          <w:shd w:val="clear" w:fill="FFFFFF"/>
          <w:lang w:val="en-US" w:eastAsia="zh-CN"/>
        </w:rPr>
        <w:t>3</w:t>
      </w:r>
      <w:r>
        <w:rPr>
          <w:rFonts w:hint="default" w:ascii="Times New Roman" w:hAnsi="Times New Roman" w:eastAsia="仿宋_GB2312" w:cs="Times New Roman"/>
          <w:i w:val="0"/>
          <w:caps w:val="0"/>
          <w:color w:val="333333"/>
          <w:spacing w:val="0"/>
          <w:sz w:val="32"/>
          <w:szCs w:val="32"/>
          <w:shd w:val="clear" w:fill="FFFFFF"/>
        </w:rPr>
        <w:t>年</w:t>
      </w:r>
      <w:r>
        <w:rPr>
          <w:rFonts w:hint="eastAsia" w:ascii="Times New Roman" w:hAnsi="Times New Roman" w:eastAsia="仿宋_GB2312" w:cs="Times New Roman"/>
          <w:i w:val="0"/>
          <w:caps w:val="0"/>
          <w:color w:val="333333"/>
          <w:spacing w:val="0"/>
          <w:sz w:val="32"/>
          <w:szCs w:val="32"/>
          <w:shd w:val="clear" w:fill="FFFFFF"/>
          <w:lang w:val="en-US" w:eastAsia="zh-CN"/>
        </w:rPr>
        <w:t>2</w:t>
      </w:r>
      <w:r>
        <w:rPr>
          <w:rFonts w:hint="default" w:ascii="Times New Roman" w:hAnsi="Times New Roman" w:eastAsia="仿宋_GB2312" w:cs="Times New Roman"/>
          <w:i w:val="0"/>
          <w:caps w:val="0"/>
          <w:color w:val="333333"/>
          <w:spacing w:val="0"/>
          <w:sz w:val="32"/>
          <w:szCs w:val="32"/>
          <w:shd w:val="clear" w:fill="FFFFFF"/>
        </w:rPr>
        <w:t>月</w:t>
      </w:r>
      <w:r>
        <w:rPr>
          <w:rFonts w:hint="eastAsia" w:ascii="Times New Roman" w:hAnsi="Times New Roman" w:eastAsia="仿宋_GB2312" w:cs="Times New Roman"/>
          <w:i w:val="0"/>
          <w:caps w:val="0"/>
          <w:color w:val="333333"/>
          <w:spacing w:val="0"/>
          <w:sz w:val="32"/>
          <w:szCs w:val="32"/>
          <w:shd w:val="clear" w:fill="FFFFFF"/>
          <w:lang w:val="en-US" w:eastAsia="zh-CN"/>
        </w:rPr>
        <w:t>15</w:t>
      </w:r>
      <w:r>
        <w:rPr>
          <w:rFonts w:hint="default" w:ascii="Times New Roman" w:hAnsi="Times New Roman" w:eastAsia="仿宋_GB2312" w:cs="Times New Roman"/>
          <w:i w:val="0"/>
          <w:caps w:val="0"/>
          <w:color w:val="333333"/>
          <w:spacing w:val="0"/>
          <w:sz w:val="32"/>
          <w:szCs w:val="32"/>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行政复议与行政诉讼权利告知：依据《中华人民共和国行政复议法》和《中华人民共和国行政诉讼法》，公民、法人或者其他组织认为公</w:t>
      </w:r>
      <w:r>
        <w:rPr>
          <w:rFonts w:hint="default" w:ascii="Times New Roman" w:hAnsi="Times New Roman" w:eastAsia="仿宋_GB2312" w:cs="Times New Roman"/>
          <w:i w:val="0"/>
          <w:caps w:val="0"/>
          <w:color w:val="333333"/>
          <w:spacing w:val="0"/>
          <w:sz w:val="32"/>
          <w:szCs w:val="32"/>
          <w:shd w:val="clear" w:fill="FFFFFF"/>
          <w:lang w:eastAsia="zh-CN"/>
        </w:rPr>
        <w:t>示</w:t>
      </w:r>
      <w:r>
        <w:rPr>
          <w:rFonts w:hint="default" w:ascii="Times New Roman" w:hAnsi="Times New Roman" w:eastAsia="仿宋_GB2312" w:cs="Times New Roman"/>
          <w:i w:val="0"/>
          <w:caps w:val="0"/>
          <w:color w:val="333333"/>
          <w:spacing w:val="0"/>
          <w:sz w:val="32"/>
          <w:szCs w:val="32"/>
          <w:shd w:val="clear" w:fill="FFFFFF"/>
        </w:rPr>
        <w:t>的水土保持方案审批决定侵犯其</w:t>
      </w:r>
      <w:r>
        <w:rPr>
          <w:rFonts w:hint="default" w:ascii="Times New Roman" w:hAnsi="Times New Roman" w:eastAsia="仿宋_GB2312" w:cs="Times New Roman"/>
          <w:i w:val="0"/>
          <w:caps w:val="0"/>
          <w:color w:val="333333"/>
          <w:spacing w:val="0"/>
          <w:sz w:val="32"/>
          <w:szCs w:val="32"/>
          <w:shd w:val="clear" w:fill="FFFFFF"/>
          <w:lang w:eastAsia="zh-CN"/>
        </w:rPr>
        <w:t>合</w:t>
      </w:r>
      <w:r>
        <w:rPr>
          <w:rFonts w:hint="default" w:ascii="Times New Roman" w:hAnsi="Times New Roman" w:eastAsia="仿宋_GB2312" w:cs="Times New Roman"/>
          <w:i w:val="0"/>
          <w:caps w:val="0"/>
          <w:color w:val="333333"/>
          <w:spacing w:val="0"/>
          <w:sz w:val="32"/>
          <w:szCs w:val="32"/>
          <w:shd w:val="clear" w:fill="FFFFFF"/>
        </w:rPr>
        <w:t>法权益的，可以自公</w:t>
      </w:r>
      <w:r>
        <w:rPr>
          <w:rFonts w:hint="default" w:ascii="Times New Roman" w:hAnsi="Times New Roman" w:eastAsia="仿宋_GB2312" w:cs="Times New Roman"/>
          <w:i w:val="0"/>
          <w:caps w:val="0"/>
          <w:color w:val="333333"/>
          <w:spacing w:val="0"/>
          <w:sz w:val="32"/>
          <w:szCs w:val="32"/>
          <w:shd w:val="clear" w:fill="FFFFFF"/>
          <w:lang w:eastAsia="zh-CN"/>
        </w:rPr>
        <w:t>示</w:t>
      </w:r>
      <w:r>
        <w:rPr>
          <w:rFonts w:hint="default" w:ascii="Times New Roman" w:hAnsi="Times New Roman" w:eastAsia="仿宋_GB2312" w:cs="Times New Roman"/>
          <w:i w:val="0"/>
          <w:caps w:val="0"/>
          <w:color w:val="333333"/>
          <w:spacing w:val="0"/>
          <w:sz w:val="32"/>
          <w:szCs w:val="32"/>
          <w:shd w:val="clear" w:fill="FFFFFF"/>
        </w:rPr>
        <w:t>期限届满之日起六十日内向</w:t>
      </w:r>
      <w:r>
        <w:rPr>
          <w:rFonts w:hint="eastAsia" w:ascii="Times New Roman" w:hAnsi="Times New Roman" w:eastAsia="仿宋_GB2312" w:cs="Times New Roman"/>
          <w:i w:val="0"/>
          <w:caps w:val="0"/>
          <w:color w:val="333333"/>
          <w:spacing w:val="0"/>
          <w:sz w:val="32"/>
          <w:szCs w:val="32"/>
          <w:shd w:val="clear" w:fill="FFFFFF"/>
          <w:lang w:val="en-US" w:eastAsia="zh-CN"/>
        </w:rPr>
        <w:t>沧源佤族自治县人民政府</w:t>
      </w:r>
      <w:r>
        <w:rPr>
          <w:rFonts w:hint="default" w:ascii="Times New Roman" w:hAnsi="Times New Roman" w:eastAsia="仿宋_GB2312" w:cs="Times New Roman"/>
          <w:i w:val="0"/>
          <w:caps w:val="0"/>
          <w:color w:val="333333"/>
          <w:spacing w:val="0"/>
          <w:sz w:val="32"/>
          <w:szCs w:val="32"/>
          <w:shd w:val="clear" w:fill="FFFFFF"/>
        </w:rPr>
        <w:t>提起行政复议，也可以自公</w:t>
      </w:r>
      <w:r>
        <w:rPr>
          <w:rFonts w:hint="default" w:ascii="Times New Roman" w:hAnsi="Times New Roman" w:eastAsia="仿宋_GB2312" w:cs="Times New Roman"/>
          <w:i w:val="0"/>
          <w:caps w:val="0"/>
          <w:color w:val="333333"/>
          <w:spacing w:val="0"/>
          <w:sz w:val="32"/>
          <w:szCs w:val="32"/>
          <w:shd w:val="clear" w:fill="FFFFFF"/>
          <w:lang w:eastAsia="zh-CN"/>
        </w:rPr>
        <w:t>示</w:t>
      </w:r>
      <w:r>
        <w:rPr>
          <w:rFonts w:hint="default" w:ascii="Times New Roman" w:hAnsi="Times New Roman" w:eastAsia="仿宋_GB2312" w:cs="Times New Roman"/>
          <w:i w:val="0"/>
          <w:caps w:val="0"/>
          <w:color w:val="333333"/>
          <w:spacing w:val="0"/>
          <w:sz w:val="32"/>
          <w:szCs w:val="32"/>
          <w:shd w:val="clear" w:fill="FFFFFF"/>
        </w:rPr>
        <w:t>期限届满之日起六个月内向</w:t>
      </w:r>
      <w:r>
        <w:rPr>
          <w:rFonts w:hint="eastAsia" w:ascii="Times New Roman" w:hAnsi="Times New Roman" w:eastAsia="仿宋_GB2312" w:cs="Times New Roman"/>
          <w:i w:val="0"/>
          <w:caps w:val="0"/>
          <w:color w:val="333333"/>
          <w:spacing w:val="0"/>
          <w:sz w:val="32"/>
          <w:szCs w:val="32"/>
          <w:shd w:val="clear" w:fill="FFFFFF"/>
          <w:lang w:val="en-US" w:eastAsia="zh-CN"/>
        </w:rPr>
        <w:t>沧源佤族自治县</w:t>
      </w:r>
      <w:r>
        <w:rPr>
          <w:rFonts w:hint="default" w:ascii="Times New Roman" w:hAnsi="Times New Roman" w:eastAsia="仿宋_GB2312" w:cs="Times New Roman"/>
          <w:i w:val="0"/>
          <w:caps w:val="0"/>
          <w:color w:val="333333"/>
          <w:spacing w:val="0"/>
          <w:sz w:val="32"/>
          <w:szCs w:val="32"/>
          <w:shd w:val="clear" w:fill="FFFFFF"/>
        </w:rPr>
        <w:t>人民法院提起行政诉讼。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0" w:firstLineChars="200"/>
        <w:textAlignment w:val="auto"/>
        <w:rPr>
          <w:rFonts w:hint="default" w:ascii="Times New Roman" w:hAnsi="Times New Roman" w:eastAsia="仿宋_GB2312" w:cs="Times New Roman"/>
          <w:i w:val="0"/>
          <w:caps w:val="0"/>
          <w:color w:val="000000"/>
          <w:spacing w:val="0"/>
          <w:sz w:val="30"/>
          <w:szCs w:val="30"/>
          <w:shd w:val="clear" w:fill="FFFFFF"/>
        </w:rPr>
      </w:pPr>
      <w:r>
        <w:rPr>
          <w:rFonts w:hint="default" w:ascii="Times New Roman" w:hAnsi="Times New Roman" w:eastAsia="仿宋_GB2312" w:cs="Times New Roman"/>
          <w:i w:val="0"/>
          <w:caps w:val="0"/>
          <w:color w:val="000000"/>
          <w:spacing w:val="0"/>
          <w:sz w:val="30"/>
          <w:szCs w:val="30"/>
          <w:shd w:val="clear" w:fill="FFFFFF"/>
        </w:rPr>
        <w:t>联系电话：0883—7125798（传真）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0" w:firstLineChars="200"/>
        <w:textAlignment w:val="auto"/>
        <w:rPr>
          <w:rFonts w:hint="default" w:ascii="Times New Roman" w:hAnsi="Times New Roman" w:eastAsia="仿宋_GB2312" w:cs="Times New Roman"/>
          <w:i w:val="0"/>
          <w:caps w:val="0"/>
          <w:color w:val="000000"/>
          <w:spacing w:val="0"/>
          <w:sz w:val="30"/>
          <w:szCs w:val="30"/>
          <w:shd w:val="clear" w:fill="FFFFFF"/>
        </w:rPr>
      </w:pPr>
      <w:r>
        <w:rPr>
          <w:rFonts w:hint="default" w:ascii="Times New Roman" w:hAnsi="Times New Roman" w:eastAsia="仿宋_GB2312" w:cs="Times New Roman"/>
          <w:i w:val="0"/>
          <w:caps w:val="0"/>
          <w:color w:val="000000"/>
          <w:spacing w:val="0"/>
          <w:sz w:val="30"/>
          <w:szCs w:val="30"/>
          <w:shd w:val="clear" w:fill="FFFFFF"/>
        </w:rPr>
        <w:t>通讯地址：沧源佤族自治县水务局（沧源佤族自治县勐董镇摸你黑广场3幢4层）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0" w:firstLineChars="200"/>
        <w:textAlignment w:val="auto"/>
        <w:rPr>
          <w:rFonts w:hint="default" w:ascii="Times New Roman" w:hAnsi="Times New Roman" w:eastAsia="仿宋_GB2312" w:cs="Times New Roman"/>
          <w:i w:val="0"/>
          <w:caps w:val="0"/>
          <w:color w:val="000000"/>
          <w:spacing w:val="0"/>
          <w:sz w:val="30"/>
          <w:szCs w:val="30"/>
          <w:shd w:val="clear" w:fill="FFFFFF"/>
          <w:lang w:val="en-US" w:eastAsia="zh-CN"/>
        </w:rPr>
      </w:pPr>
      <w:r>
        <w:rPr>
          <w:rFonts w:hint="default" w:ascii="Times New Roman" w:hAnsi="Times New Roman" w:eastAsia="仿宋_GB2312" w:cs="Times New Roman"/>
          <w:i w:val="0"/>
          <w:caps w:val="0"/>
          <w:color w:val="000000"/>
          <w:spacing w:val="0"/>
          <w:sz w:val="30"/>
          <w:szCs w:val="30"/>
          <w:shd w:val="clear" w:fill="FFFFFF"/>
        </w:rPr>
        <w:t>邮　　编：677499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仿宋_GB2312" w:cs="Times New Roman"/>
          <w:i w:val="0"/>
          <w:caps w:val="0"/>
          <w:color w:val="000000"/>
          <w:spacing w:val="0"/>
          <w:sz w:val="30"/>
          <w:szCs w:val="30"/>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仿宋_GB2312" w:cs="Times New Roman"/>
          <w:i w:val="0"/>
          <w:caps w:val="0"/>
          <w:color w:val="000000"/>
          <w:spacing w:val="0"/>
          <w:sz w:val="30"/>
          <w:szCs w:val="30"/>
          <w:shd w:val="clear" w:fill="FFFFFF"/>
          <w:lang w:val="en-US" w:eastAsia="zh-CN"/>
        </w:rPr>
      </w:pPr>
      <w:r>
        <w:rPr>
          <w:rFonts w:hint="default" w:ascii="Times New Roman" w:hAnsi="Times New Roman" w:eastAsia="仿宋_GB2312" w:cs="Times New Roman"/>
          <w:i w:val="0"/>
          <w:caps w:val="0"/>
          <w:color w:val="000000"/>
          <w:spacing w:val="0"/>
          <w:sz w:val="30"/>
          <w:szCs w:val="30"/>
          <w:shd w:val="clear" w:fill="FFFFFF"/>
          <w:lang w:val="en-US" w:eastAsia="zh-CN"/>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32"/>
          <w:szCs w:val="32"/>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32"/>
          <w:szCs w:val="32"/>
          <w:shd w:val="clear" w:fill="FFFFFF"/>
        </w:rPr>
        <w:t>2023年</w:t>
      </w: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7</w:t>
      </w:r>
      <w:r>
        <w:rPr>
          <w:rFonts w:hint="eastAsia" w:ascii="方正小标宋简体" w:hAnsi="方正小标宋简体" w:eastAsia="方正小标宋简体" w:cs="方正小标宋简体"/>
          <w:b w:val="0"/>
          <w:bCs/>
          <w:i w:val="0"/>
          <w:caps w:val="0"/>
          <w:color w:val="333333"/>
          <w:spacing w:val="0"/>
          <w:sz w:val="32"/>
          <w:szCs w:val="32"/>
          <w:shd w:val="clear" w:fill="FFFFFF"/>
        </w:rPr>
        <w:t>月21日至202</w:t>
      </w: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4</w:t>
      </w:r>
      <w:r>
        <w:rPr>
          <w:rFonts w:hint="eastAsia" w:ascii="方正小标宋简体" w:hAnsi="方正小标宋简体" w:eastAsia="方正小标宋简体" w:cs="方正小标宋简体"/>
          <w:b w:val="0"/>
          <w:bCs/>
          <w:i w:val="0"/>
          <w:caps w:val="0"/>
          <w:color w:val="333333"/>
          <w:spacing w:val="0"/>
          <w:sz w:val="32"/>
          <w:szCs w:val="32"/>
          <w:shd w:val="clear" w:fill="FFFFFF"/>
        </w:rPr>
        <w:t>年</w:t>
      </w: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1</w:t>
      </w:r>
      <w:r>
        <w:rPr>
          <w:rFonts w:hint="eastAsia" w:ascii="方正小标宋简体" w:hAnsi="方正小标宋简体" w:eastAsia="方正小标宋简体" w:cs="方正小标宋简体"/>
          <w:b w:val="0"/>
          <w:bCs/>
          <w:i w:val="0"/>
          <w:caps w:val="0"/>
          <w:color w:val="333333"/>
          <w:spacing w:val="0"/>
          <w:sz w:val="32"/>
          <w:szCs w:val="32"/>
          <w:shd w:val="clear" w:fill="FFFFFF"/>
        </w:rPr>
        <w:t>月</w:t>
      </w: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31</w:t>
      </w:r>
      <w:r>
        <w:rPr>
          <w:rFonts w:hint="eastAsia" w:ascii="方正小标宋简体" w:hAnsi="方正小标宋简体" w:eastAsia="方正小标宋简体" w:cs="方正小标宋简体"/>
          <w:b w:val="0"/>
          <w:bCs/>
          <w:i w:val="0"/>
          <w:caps w:val="0"/>
          <w:color w:val="333333"/>
          <w:spacing w:val="0"/>
          <w:sz w:val="32"/>
          <w:szCs w:val="32"/>
          <w:shd w:val="clear" w:fill="FFFFFF"/>
        </w:rPr>
        <w:t>日生产建设项目水土保持方案</w:t>
      </w: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报告书</w:t>
      </w:r>
      <w:r>
        <w:rPr>
          <w:rFonts w:hint="eastAsia" w:ascii="方正小标宋简体" w:hAnsi="方正小标宋简体" w:eastAsia="方正小标宋简体" w:cs="方正小标宋简体"/>
          <w:b w:val="0"/>
          <w:bCs/>
          <w:i w:val="0"/>
          <w:caps w:val="0"/>
          <w:color w:val="333333"/>
          <w:spacing w:val="0"/>
          <w:sz w:val="32"/>
          <w:szCs w:val="32"/>
          <w:shd w:val="clear" w:fill="FFFFFF"/>
          <w:lang w:eastAsia="zh-CN"/>
        </w:rPr>
        <w:t>（</w:t>
      </w: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审批制</w:t>
      </w:r>
      <w:r>
        <w:rPr>
          <w:rFonts w:hint="eastAsia" w:ascii="方正小标宋简体" w:hAnsi="方正小标宋简体" w:eastAsia="方正小标宋简体" w:cs="方正小标宋简体"/>
          <w:b w:val="0"/>
          <w:bCs/>
          <w:i w:val="0"/>
          <w:caps w:val="0"/>
          <w:color w:val="333333"/>
          <w:spacing w:val="0"/>
          <w:sz w:val="32"/>
          <w:szCs w:val="32"/>
          <w:shd w:val="clear" w:fill="FFFFFF"/>
          <w:lang w:eastAsia="zh-CN"/>
        </w:rPr>
        <w:t>）</w:t>
      </w:r>
      <w:r>
        <w:rPr>
          <w:rFonts w:hint="eastAsia" w:ascii="方正小标宋简体" w:hAnsi="方正小标宋简体" w:eastAsia="方正小标宋简体" w:cs="方正小标宋简体"/>
          <w:b w:val="0"/>
          <w:bCs/>
          <w:i w:val="0"/>
          <w:caps w:val="0"/>
          <w:color w:val="333333"/>
          <w:spacing w:val="0"/>
          <w:sz w:val="32"/>
          <w:szCs w:val="32"/>
          <w:shd w:val="clear" w:fill="FFFFFF"/>
        </w:rPr>
        <w:t>审批情况</w:t>
      </w:r>
      <w:r>
        <w:rPr>
          <w:rFonts w:hint="eastAsia" w:ascii="方正小标宋简体" w:hAnsi="方正小标宋简体" w:eastAsia="方正小标宋简体" w:cs="方正小标宋简体"/>
          <w:b w:val="0"/>
          <w:bCs/>
          <w:i w:val="0"/>
          <w:caps w:val="0"/>
          <w:color w:val="333333"/>
          <w:spacing w:val="0"/>
          <w:sz w:val="32"/>
          <w:szCs w:val="32"/>
          <w:shd w:val="clear" w:fill="FFFFFF"/>
          <w:lang w:eastAsia="zh-CN"/>
        </w:rPr>
        <w:t>表</w:t>
      </w:r>
    </w:p>
    <w:tbl>
      <w:tblPr>
        <w:tblStyle w:val="5"/>
        <w:tblW w:w="9750"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395"/>
        <w:gridCol w:w="2250"/>
        <w:gridCol w:w="951"/>
        <w:gridCol w:w="1896"/>
        <w:gridCol w:w="1568"/>
        <w:gridCol w:w="269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769"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序号</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水土保持方案</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建设地点</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生产建设</w:t>
            </w:r>
            <w:r>
              <w:rPr>
                <w:rFonts w:hint="default" w:ascii="Times New Roman" w:hAnsi="Times New Roman" w:cs="Times New Roman" w:eastAsiaTheme="minorEastAsia"/>
                <w:i w:val="0"/>
                <w:caps w:val="0"/>
                <w:color w:val="333333"/>
                <w:spacing w:val="0"/>
                <w:kern w:val="0"/>
                <w:sz w:val="24"/>
                <w:szCs w:val="24"/>
                <w:lang w:val="en-US" w:eastAsia="zh-CN" w:bidi="ar"/>
              </w:rPr>
              <w:br w:type="textWrapping"/>
            </w:r>
            <w:r>
              <w:rPr>
                <w:rFonts w:hint="default" w:ascii="Times New Roman" w:hAnsi="Times New Roman" w:cs="Times New Roman" w:eastAsiaTheme="minorEastAsia"/>
                <w:i w:val="0"/>
                <w:caps w:val="0"/>
                <w:color w:val="333333"/>
                <w:spacing w:val="0"/>
                <w:kern w:val="0"/>
                <w:sz w:val="24"/>
                <w:szCs w:val="24"/>
                <w:lang w:val="en-US" w:eastAsia="zh-CN" w:bidi="ar"/>
              </w:rPr>
              <w:t>单位</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水土保持方案</w:t>
            </w:r>
            <w:r>
              <w:rPr>
                <w:rFonts w:hint="default" w:ascii="Times New Roman" w:hAnsi="Times New Roman" w:cs="Times New Roman" w:eastAsiaTheme="minorEastAsia"/>
                <w:i w:val="0"/>
                <w:caps w:val="0"/>
                <w:color w:val="333333"/>
                <w:spacing w:val="0"/>
                <w:kern w:val="0"/>
                <w:sz w:val="24"/>
                <w:szCs w:val="24"/>
                <w:lang w:val="en-US" w:eastAsia="zh-CN" w:bidi="ar"/>
              </w:rPr>
              <w:br w:type="textWrapping"/>
            </w:r>
            <w:r>
              <w:rPr>
                <w:rFonts w:hint="default" w:ascii="Times New Roman" w:hAnsi="Times New Roman" w:cs="Times New Roman" w:eastAsiaTheme="minorEastAsia"/>
                <w:i w:val="0"/>
                <w:caps w:val="0"/>
                <w:color w:val="333333"/>
                <w:spacing w:val="0"/>
                <w:kern w:val="0"/>
                <w:sz w:val="24"/>
                <w:szCs w:val="24"/>
                <w:lang w:val="en-US" w:eastAsia="zh-CN" w:bidi="ar"/>
              </w:rPr>
              <w:t>编制单位</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sz w:val="24"/>
                <w:szCs w:val="24"/>
              </w:rPr>
            </w:pPr>
            <w:r>
              <w:rPr>
                <w:rFonts w:hint="default" w:ascii="Times New Roman" w:hAnsi="Times New Roman" w:cs="Times New Roman" w:eastAsiaTheme="minorEastAsia"/>
                <w:i w:val="0"/>
                <w:caps w:val="0"/>
                <w:color w:val="333333"/>
                <w:spacing w:val="0"/>
                <w:kern w:val="0"/>
                <w:sz w:val="24"/>
                <w:szCs w:val="24"/>
                <w:lang w:val="en-US" w:eastAsia="zh-CN" w:bidi="ar"/>
              </w:rPr>
              <w:t>审批决定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1026"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1</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沧源赛弄华能120MW茶光互补光伏发电项目</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岩帅镇</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华能澜沧江（沧源）新能源有限公司</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sz w:val="24"/>
                <w:szCs w:val="24"/>
                <w:u w:val="none"/>
              </w:rPr>
            </w:pPr>
            <w:r>
              <w:rPr>
                <w:rFonts w:hint="default" w:ascii="Times New Roman" w:hAnsi="Times New Roman" w:cs="Times New Roman" w:eastAsiaTheme="minorEastAsia"/>
                <w:sz w:val="24"/>
                <w:szCs w:val="24"/>
                <w:u w:val="none"/>
              </w:rPr>
              <w:t>云南茂源建设工程有限公司</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left"/>
              <w:textAlignment w:val="auto"/>
              <w:outlineLvl w:val="9"/>
              <w:rPr>
                <w:rFonts w:hint="default" w:ascii="Times New Roman" w:hAnsi="Times New Roman" w:cs="Times New Roman" w:eastAsiaTheme="minorEastAsia"/>
                <w:i w:val="0"/>
                <w:caps w:val="0"/>
                <w:color w:val="333333"/>
                <w:spacing w:val="0"/>
                <w:sz w:val="24"/>
                <w:szCs w:val="24"/>
                <w:lang w:val="en-US" w:eastAsia="zh-CN"/>
              </w:rPr>
            </w:pPr>
            <w:r>
              <w:rPr>
                <w:rFonts w:hint="default" w:ascii="Times New Roman" w:hAnsi="Times New Roman" w:cs="Times New Roman" w:eastAsiaTheme="minorEastAsia"/>
                <w:i w:val="0"/>
                <w:caps w:val="0"/>
                <w:color w:val="333333"/>
                <w:spacing w:val="0"/>
                <w:sz w:val="24"/>
                <w:szCs w:val="24"/>
                <w:u w:val="single"/>
              </w:rPr>
              <w:t>沧源佤族自治县水务局关于准予沧源赛弄华能120MW茶光互补光伏发电项目水土保持方案报告书的行政许可决定书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1026"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2</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沧源佤族自治县肉牛牛源培育基地建设项目</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勐董镇</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沧源宏牧农业发展有限公司</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kern w:val="2"/>
                <w:sz w:val="24"/>
                <w:szCs w:val="24"/>
                <w:u w:val="none"/>
                <w:lang w:val="en-US" w:eastAsia="zh-CN" w:bidi="ar-SA"/>
              </w:rPr>
            </w:pPr>
            <w:r>
              <w:rPr>
                <w:rFonts w:hint="default" w:ascii="Times New Roman" w:hAnsi="Times New Roman" w:cs="Times New Roman" w:eastAsiaTheme="minorEastAsia"/>
                <w:kern w:val="2"/>
                <w:sz w:val="24"/>
                <w:szCs w:val="24"/>
                <w:u w:val="none"/>
                <w:lang w:val="en-US" w:eastAsia="zh-CN" w:bidi="ar-SA"/>
              </w:rPr>
              <w:t>临沧润汀水资源科技服务有限公司</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left"/>
              <w:textAlignment w:val="auto"/>
              <w:outlineLvl w:val="9"/>
              <w:rPr>
                <w:rFonts w:hint="default" w:ascii="Times New Roman" w:hAnsi="Times New Roman" w:cs="Times New Roman" w:eastAsiaTheme="minorEastAsia"/>
                <w:i w:val="0"/>
                <w:caps w:val="0"/>
                <w:color w:val="333333"/>
                <w:spacing w:val="0"/>
                <w:kern w:val="2"/>
                <w:sz w:val="24"/>
                <w:szCs w:val="24"/>
                <w:lang w:val="en-US" w:eastAsia="zh-CN" w:bidi="ar-SA"/>
              </w:rPr>
            </w:pPr>
            <w:r>
              <w:rPr>
                <w:rFonts w:hint="default" w:ascii="Times New Roman" w:hAnsi="Times New Roman" w:cs="Times New Roman" w:eastAsiaTheme="minorEastAsia"/>
                <w:i w:val="0"/>
                <w:caps w:val="0"/>
                <w:color w:val="333333"/>
                <w:spacing w:val="0"/>
                <w:sz w:val="24"/>
                <w:szCs w:val="24"/>
                <w:u w:val="single"/>
              </w:rPr>
              <w:t>沧源佤族自治县水务局关于准予沧源佤族自治县肉牛牛源培育基地建设项目水土保持方案报告书的行政许可决定书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1026"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3</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沧源岩丙水库华能120MW茶光互补光伏发电项目</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eastAsia"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岩帅镇</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华能澜沧江（沧源）新能源有限公司</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sz w:val="24"/>
                <w:szCs w:val="24"/>
                <w:u w:val="none"/>
              </w:rPr>
            </w:pPr>
            <w:r>
              <w:rPr>
                <w:rFonts w:hint="default" w:ascii="Times New Roman" w:hAnsi="Times New Roman" w:cs="Times New Roman" w:eastAsiaTheme="minorEastAsia"/>
                <w:sz w:val="24"/>
                <w:szCs w:val="24"/>
                <w:u w:val="none"/>
              </w:rPr>
              <w:t>中国电建集团昆明勘测设计研究院有限公司</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left"/>
              <w:textAlignment w:val="auto"/>
              <w:outlineLvl w:val="9"/>
              <w:rPr>
                <w:rFonts w:hint="default" w:ascii="Times New Roman" w:hAnsi="Times New Roman" w:cs="Times New Roman" w:eastAsiaTheme="minorEastAsia"/>
                <w:i w:val="0"/>
                <w:caps w:val="0"/>
                <w:color w:val="333333"/>
                <w:spacing w:val="0"/>
                <w:sz w:val="24"/>
                <w:szCs w:val="24"/>
                <w:u w:val="single"/>
              </w:rPr>
            </w:pPr>
            <w:r>
              <w:rPr>
                <w:rFonts w:hint="default" w:ascii="Times New Roman" w:hAnsi="Times New Roman" w:cs="Times New Roman" w:eastAsiaTheme="minorEastAsia"/>
                <w:i w:val="0"/>
                <w:caps w:val="0"/>
                <w:color w:val="333333"/>
                <w:spacing w:val="0"/>
                <w:sz w:val="24"/>
                <w:szCs w:val="24"/>
                <w:u w:val="single"/>
              </w:rPr>
              <w:t>沧源佤族自治县水务局关于准予沧源岩丙水库华能120MW茶光互补光伏发电项目水土保持方案报告书的行政许可决定书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1026"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4</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沧源班右华能35MW茶光互补光伏发电项目</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勐来乡</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华能澜沧江（沧源）新能源有限公司</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sz w:val="24"/>
                <w:szCs w:val="24"/>
                <w:u w:val="none"/>
              </w:rPr>
            </w:pPr>
            <w:r>
              <w:rPr>
                <w:rFonts w:hint="default" w:ascii="Times New Roman" w:hAnsi="Times New Roman" w:cs="Times New Roman" w:eastAsiaTheme="minorEastAsia"/>
                <w:sz w:val="24"/>
                <w:szCs w:val="24"/>
                <w:u w:val="none"/>
              </w:rPr>
              <w:t>中国电建集团昆明勘测设计研究院有限公司</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left"/>
              <w:textAlignment w:val="auto"/>
              <w:outlineLvl w:val="9"/>
              <w:rPr>
                <w:rFonts w:hint="default" w:ascii="Times New Roman" w:hAnsi="Times New Roman" w:cs="Times New Roman" w:eastAsiaTheme="minorEastAsia"/>
                <w:i w:val="0"/>
                <w:caps w:val="0"/>
                <w:color w:val="333333"/>
                <w:spacing w:val="0"/>
                <w:sz w:val="24"/>
                <w:szCs w:val="24"/>
                <w:u w:val="single"/>
              </w:rPr>
            </w:pPr>
            <w:r>
              <w:rPr>
                <w:rFonts w:hint="default" w:ascii="Times New Roman" w:hAnsi="Times New Roman" w:cs="Times New Roman" w:eastAsiaTheme="minorEastAsia"/>
                <w:i w:val="0"/>
                <w:caps w:val="0"/>
                <w:color w:val="333333"/>
                <w:spacing w:val="0"/>
                <w:sz w:val="24"/>
                <w:szCs w:val="24"/>
                <w:u w:val="single"/>
              </w:rPr>
              <w:t>沧源佤族自治县水务局关于准予沧源班右华能35MW茶光互补发电项目水土保持方案报告书的行政许可决定书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26"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5</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临沧边境经济合作区永和园区进出口落地加工勐甘产业园建设项目</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勐角乡</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沧源佤族自治县永和园区投资开发有限责任公司</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sz w:val="24"/>
                <w:szCs w:val="24"/>
                <w:u w:val="none"/>
              </w:rPr>
            </w:pPr>
            <w:r>
              <w:rPr>
                <w:rFonts w:hint="default" w:ascii="Times New Roman" w:hAnsi="Times New Roman" w:cs="Times New Roman" w:eastAsiaTheme="minorEastAsia"/>
                <w:sz w:val="24"/>
                <w:szCs w:val="24"/>
                <w:u w:val="none"/>
              </w:rPr>
              <w:t>云南风向标环保科技有限公司</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left"/>
              <w:textAlignment w:val="auto"/>
              <w:outlineLvl w:val="9"/>
              <w:rPr>
                <w:rFonts w:hint="default" w:ascii="Times New Roman" w:hAnsi="Times New Roman" w:cs="Times New Roman" w:eastAsiaTheme="minorEastAsia"/>
                <w:i w:val="0"/>
                <w:caps w:val="0"/>
                <w:color w:val="333333"/>
                <w:spacing w:val="0"/>
                <w:sz w:val="24"/>
                <w:szCs w:val="24"/>
                <w:u w:val="single"/>
              </w:rPr>
            </w:pPr>
            <w:r>
              <w:rPr>
                <w:rFonts w:hint="default" w:ascii="Times New Roman" w:hAnsi="Times New Roman" w:cs="Times New Roman" w:eastAsiaTheme="minorEastAsia"/>
                <w:i w:val="0"/>
                <w:caps w:val="0"/>
                <w:color w:val="333333"/>
                <w:spacing w:val="0"/>
                <w:sz w:val="24"/>
                <w:szCs w:val="24"/>
                <w:u w:val="single"/>
              </w:rPr>
              <w:t>沧源佤族自治县水务局关于准予临沧边境经济合作区永和园区进出口落地加工勐甘产业园建设项目水土保持方案报告书的行政许可决定书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1026"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6</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沧源自治县2023年保障性租赁住房建设项目</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eastAsia"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勐董镇勐角乡勐来乡班老乡糯良乡单甲乡岩帅镇</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沧源县晟乾建设投资有限责任公司</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sz w:val="24"/>
                <w:szCs w:val="24"/>
                <w:u w:val="none"/>
              </w:rPr>
            </w:pPr>
            <w:r>
              <w:rPr>
                <w:rFonts w:hint="default" w:ascii="Times New Roman" w:hAnsi="Times New Roman" w:cs="Times New Roman" w:eastAsiaTheme="minorEastAsia"/>
                <w:sz w:val="24"/>
                <w:szCs w:val="24"/>
                <w:u w:val="none"/>
              </w:rPr>
              <w:t>云南风向标环保科技有限公司</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left"/>
              <w:textAlignment w:val="auto"/>
              <w:outlineLvl w:val="9"/>
              <w:rPr>
                <w:rFonts w:hint="default" w:ascii="Times New Roman" w:hAnsi="Times New Roman" w:cs="Times New Roman" w:eastAsiaTheme="minorEastAsia"/>
                <w:i w:val="0"/>
                <w:caps w:val="0"/>
                <w:color w:val="333333"/>
                <w:spacing w:val="0"/>
                <w:sz w:val="24"/>
                <w:szCs w:val="24"/>
                <w:u w:val="single"/>
              </w:rPr>
            </w:pPr>
            <w:r>
              <w:rPr>
                <w:rFonts w:hint="default" w:ascii="Times New Roman" w:hAnsi="Times New Roman" w:cs="Times New Roman" w:eastAsiaTheme="minorEastAsia"/>
                <w:i w:val="0"/>
                <w:caps w:val="0"/>
                <w:color w:val="333333"/>
                <w:spacing w:val="0"/>
                <w:sz w:val="24"/>
                <w:szCs w:val="24"/>
                <w:u w:val="single"/>
              </w:rPr>
              <w:t>沧源佤族自治县水务局关于准予沧源自治县2023年保障性租赁住房建设项目水土保持方案报告书的行政许可决定书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1026" w:hRule="atLeast"/>
          <w:jc w:val="center"/>
        </w:trPr>
        <w:tc>
          <w:tcPr>
            <w:tcW w:w="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7</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普奥（沧源项目）实验用猴养殖基地（一期）</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i w:val="0"/>
                <w:caps w:val="0"/>
                <w:color w:val="333333"/>
                <w:spacing w:val="0"/>
                <w:kern w:val="0"/>
                <w:sz w:val="24"/>
                <w:szCs w:val="24"/>
                <w:lang w:val="en-US" w:eastAsia="zh-CN" w:bidi="ar"/>
              </w:rPr>
            </w:pPr>
            <w:r>
              <w:rPr>
                <w:rFonts w:hint="eastAsia" w:ascii="Times New Roman" w:hAnsi="Times New Roman" w:cs="Times New Roman"/>
                <w:i w:val="0"/>
                <w:caps w:val="0"/>
                <w:color w:val="333333"/>
                <w:spacing w:val="0"/>
                <w:kern w:val="0"/>
                <w:sz w:val="24"/>
                <w:szCs w:val="24"/>
                <w:lang w:val="en-US" w:eastAsia="zh-CN" w:bidi="ar"/>
              </w:rPr>
              <w:t>勐董镇</w:t>
            </w:r>
          </w:p>
        </w:tc>
        <w:tc>
          <w:tcPr>
            <w:tcW w:w="189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aps w:val="0"/>
                <w:color w:val="333333"/>
                <w:spacing w:val="0"/>
                <w:kern w:val="0"/>
                <w:sz w:val="24"/>
                <w:szCs w:val="24"/>
                <w:lang w:val="en-US" w:eastAsia="zh-CN" w:bidi="ar"/>
              </w:rPr>
            </w:pPr>
            <w:r>
              <w:rPr>
                <w:rFonts w:hint="eastAsia" w:ascii="宋体" w:hAnsi="宋体" w:eastAsia="宋体" w:cs="宋体"/>
                <w:i w:val="0"/>
                <w:color w:val="000000"/>
                <w:kern w:val="0"/>
                <w:sz w:val="22"/>
                <w:szCs w:val="22"/>
                <w:u w:val="none"/>
                <w:lang w:val="en-US" w:eastAsia="zh-CN" w:bidi="ar"/>
              </w:rPr>
              <w:t>普奥（沧源）生物有限公司</w:t>
            </w:r>
          </w:p>
        </w:tc>
        <w:tc>
          <w:tcPr>
            <w:tcW w:w="15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center"/>
              <w:textAlignment w:val="auto"/>
              <w:outlineLvl w:val="9"/>
              <w:rPr>
                <w:rFonts w:hint="default" w:ascii="Times New Roman" w:hAnsi="Times New Roman" w:cs="Times New Roman" w:eastAsiaTheme="minorEastAsia"/>
                <w:sz w:val="24"/>
                <w:szCs w:val="24"/>
                <w:u w:val="none"/>
              </w:rPr>
            </w:pPr>
            <w:r>
              <w:rPr>
                <w:rFonts w:hint="default" w:ascii="Times New Roman" w:hAnsi="Times New Roman" w:cs="Times New Roman" w:eastAsiaTheme="minorEastAsia"/>
                <w:sz w:val="24"/>
                <w:szCs w:val="24"/>
                <w:u w:val="none"/>
              </w:rPr>
              <w:t>云南兴玖环保科技有限公</w:t>
            </w:r>
            <w:bookmarkStart w:id="0" w:name="_GoBack"/>
            <w:bookmarkEnd w:id="0"/>
            <w:r>
              <w:rPr>
                <w:rFonts w:hint="default" w:ascii="Times New Roman" w:hAnsi="Times New Roman" w:cs="Times New Roman" w:eastAsiaTheme="minorEastAsia"/>
                <w:sz w:val="24"/>
                <w:szCs w:val="24"/>
                <w:u w:val="none"/>
              </w:rPr>
              <w:t>司</w:t>
            </w:r>
          </w:p>
        </w:tc>
        <w:tc>
          <w:tcPr>
            <w:tcW w:w="2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tLeast"/>
              <w:ind w:left="0" w:leftChars="0" w:right="0" w:rightChars="0" w:firstLine="0" w:firstLineChars="0"/>
              <w:jc w:val="left"/>
              <w:textAlignment w:val="auto"/>
              <w:outlineLvl w:val="9"/>
              <w:rPr>
                <w:rFonts w:hint="default" w:ascii="Times New Roman" w:hAnsi="Times New Roman" w:cs="Times New Roman" w:eastAsiaTheme="minorEastAsia"/>
                <w:i w:val="0"/>
                <w:caps w:val="0"/>
                <w:color w:val="333333"/>
                <w:spacing w:val="0"/>
                <w:sz w:val="24"/>
                <w:szCs w:val="24"/>
                <w:u w:val="single"/>
              </w:rPr>
            </w:pPr>
            <w:r>
              <w:rPr>
                <w:rFonts w:hint="default" w:ascii="Times New Roman" w:hAnsi="Times New Roman" w:cs="Times New Roman" w:eastAsiaTheme="minorEastAsia"/>
                <w:i w:val="0"/>
                <w:caps w:val="0"/>
                <w:color w:val="333333"/>
                <w:spacing w:val="0"/>
                <w:sz w:val="24"/>
                <w:szCs w:val="24"/>
                <w:u w:val="single"/>
              </w:rPr>
              <w:t>沧源佤族自治县水务局关于准予普奥（沧源项目）实验用猴养殖基地（一期）水土保持方案报告书的行政许可决定书</w:t>
            </w:r>
          </w:p>
        </w:tc>
      </w:tr>
    </w:tbl>
    <w:p>
      <w:pPr>
        <w:rPr>
          <w:rFonts w:hint="default" w:ascii="Times New Roman" w:hAnsi="Times New Roman" w:cs="Times New Roman"/>
        </w:rPr>
      </w:pPr>
    </w:p>
    <w:sectPr>
      <w:pgSz w:w="11906" w:h="16838"/>
      <w:pgMar w:top="2098" w:right="1276"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mYxYTE4Yjg0YzQ2YzE3ODIxMjQ3MGUyM2UwY2YifQ=="/>
  </w:docVars>
  <w:rsids>
    <w:rsidRoot w:val="7C287B35"/>
    <w:rsid w:val="06B42F92"/>
    <w:rsid w:val="08D531EA"/>
    <w:rsid w:val="0AD63281"/>
    <w:rsid w:val="0F706C61"/>
    <w:rsid w:val="14E017CA"/>
    <w:rsid w:val="1A9614D2"/>
    <w:rsid w:val="1C7D04A2"/>
    <w:rsid w:val="22552551"/>
    <w:rsid w:val="306A06C3"/>
    <w:rsid w:val="32590D5D"/>
    <w:rsid w:val="36896FD7"/>
    <w:rsid w:val="41763A54"/>
    <w:rsid w:val="41D419C2"/>
    <w:rsid w:val="4B783DC0"/>
    <w:rsid w:val="564869BB"/>
    <w:rsid w:val="5CED5481"/>
    <w:rsid w:val="5E0207C2"/>
    <w:rsid w:val="716F19D2"/>
    <w:rsid w:val="71DC25E9"/>
    <w:rsid w:val="765049AA"/>
    <w:rsid w:val="79962F6B"/>
    <w:rsid w:val="7A7652A5"/>
    <w:rsid w:val="7C287B35"/>
    <w:rsid w:val="7D96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Pages>
  <Words>0</Words>
  <Characters>0</Characters>
  <Lines>0</Lines>
  <Paragraphs>0</Paragraphs>
  <TotalTime>4</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2021-06-10T02:19:00Z</dcterms:created>
  <dc:creator>jin</dc:creator>
  <cp:lastModifiedBy>张霏</cp:lastModifiedBy>
  <cp:lastPrinted>2021-06-10T03:55:00Z</cp:lastPrinted>
  <dcterms:modified xsi:type="dcterms:W3CDTF">2024-02-04T09:13:32Z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9DD3663CD5B041C6B5144496B1AE768A_12</vt:lpwstr>
  </property>
</Properties>
</file>