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7477"/>
        <w:gridCol w:w="1476"/>
        <w:gridCol w:w="956"/>
        <w:gridCol w:w="899"/>
        <w:gridCol w:w="710"/>
        <w:gridCol w:w="192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3895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</w:rPr>
              <w:t>勐角乡莲花塘行政村南坎自然村村庄规划项目建设统计表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投资规模（万元）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实施主体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7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上级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群众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道路交通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1号路段（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现状路，修复并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硬化），全长0.25km，设计宽度6m，厚度20cm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，路边临时停车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2号 路段（硬化），全长0.25km，设计宽度3m，厚度20cm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3号路段（硬化），全长0.5 km，设计宽度4m，厚度20cm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从自然村到公路局机械化中心产业路（沙石化）全长1.2 km，设计宽度4m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20.4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20.4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危桥改造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新建木拱桥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1号路段新建河道堡坎，全长0.25km，设计高度1.2m，底宽1.5，上宽0.5m。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供水工程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蓄水池100 m³，铺设饮水管道8km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消防工程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消防栓3000元/个，共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个，概算投资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排水工程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1号路沟渠疏通，全长50m，设计标准30cm×30cm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2号路沟渠（路面两侧），全长0.5km，设计标准30cm×30cm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12.6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12.6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3号路沟渠（路面两侧），全长1km，设计标准30cm×30cm；设计涵洞6m(50cm×80cm)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4号沟渠（路面两侧），全长0.6km，设计标准30cm×30cm；设计涵管4m(30cm×30cm)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15.08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15.08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5号沟渠，全长0.6km（路面两侧），设计标准30cm×30cm；设计涵管4m(30cm×30cm)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15.08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15.08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公共空间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修复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泼水广场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，面积7992㎡（含停车场、篮球场）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规划加高一层73㎡党员活动室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活动室厨房（钢架结构，30㎡）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规划新建养老中心600㎡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规划新建幼儿园1200㎡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规划新建寨门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新建小金塔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新建小公园、小游园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环卫设施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规划新建公厕一栋，8个蹲坑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9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新增垃圾桶6个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群主自筹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2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亮化工程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自然村规划安装70盏太阳能路灯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民居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包装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0" w:lineRule="exact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民居包装68户，建筑以傣族风格为主，每户1万元，概算投入68万元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产业发展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民宿区：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农民专业合作社经营，规划用地40亩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，民宿10幢，概算投资100万元，配套停车场、观景台，概算投资30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抓好现有烤烟产业，新发展大棚果蔬50亩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林下养鸡1万尾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傣族美食展示区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规划养殖小区1个，2000㎡，年出栏生猪1000头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美化绿化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实施沿河绿化900㎡,以柳树、花草交叉间种方式实施绿化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实施全村凤凰木种植，总计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实施庭院绿化美化工程，每户农户庭院及周边至少栽植5盆花卉或绿色植物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村民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自筹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用地规划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划定村庄建设边界，预留新增民居扩容建设用地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1285.38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1141.26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143.12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20"/>
    <w:rsid w:val="00020C5D"/>
    <w:rsid w:val="0007235B"/>
    <w:rsid w:val="00115AB9"/>
    <w:rsid w:val="001B66E6"/>
    <w:rsid w:val="00220BA5"/>
    <w:rsid w:val="00256D86"/>
    <w:rsid w:val="002A27CE"/>
    <w:rsid w:val="002A4D37"/>
    <w:rsid w:val="002E6CB0"/>
    <w:rsid w:val="003126A4"/>
    <w:rsid w:val="00332FB8"/>
    <w:rsid w:val="00365751"/>
    <w:rsid w:val="003F4BB0"/>
    <w:rsid w:val="0044165C"/>
    <w:rsid w:val="00473609"/>
    <w:rsid w:val="0048441E"/>
    <w:rsid w:val="004C168E"/>
    <w:rsid w:val="0057242C"/>
    <w:rsid w:val="005D4F19"/>
    <w:rsid w:val="005F5E92"/>
    <w:rsid w:val="00660971"/>
    <w:rsid w:val="00691D82"/>
    <w:rsid w:val="006A35B6"/>
    <w:rsid w:val="006C2D47"/>
    <w:rsid w:val="00744CDB"/>
    <w:rsid w:val="00881347"/>
    <w:rsid w:val="008D6324"/>
    <w:rsid w:val="0090132F"/>
    <w:rsid w:val="0093070B"/>
    <w:rsid w:val="00965DD4"/>
    <w:rsid w:val="00977545"/>
    <w:rsid w:val="009A41B5"/>
    <w:rsid w:val="009C0B60"/>
    <w:rsid w:val="009F4C3E"/>
    <w:rsid w:val="00A25DAD"/>
    <w:rsid w:val="00A26653"/>
    <w:rsid w:val="00A347BC"/>
    <w:rsid w:val="00A82464"/>
    <w:rsid w:val="00AB0443"/>
    <w:rsid w:val="00BD341D"/>
    <w:rsid w:val="00C30556"/>
    <w:rsid w:val="00C34860"/>
    <w:rsid w:val="00C66BB3"/>
    <w:rsid w:val="00C72E01"/>
    <w:rsid w:val="00C74816"/>
    <w:rsid w:val="00CA5CB5"/>
    <w:rsid w:val="00CC162A"/>
    <w:rsid w:val="00CF0498"/>
    <w:rsid w:val="00D31C20"/>
    <w:rsid w:val="00D37EB4"/>
    <w:rsid w:val="00D406F9"/>
    <w:rsid w:val="00DF70DF"/>
    <w:rsid w:val="00E015BB"/>
    <w:rsid w:val="00E0545B"/>
    <w:rsid w:val="00E31BDD"/>
    <w:rsid w:val="00E52326"/>
    <w:rsid w:val="00E85D85"/>
    <w:rsid w:val="00EA7186"/>
    <w:rsid w:val="00ED12CA"/>
    <w:rsid w:val="00F075AF"/>
    <w:rsid w:val="00F57BE3"/>
    <w:rsid w:val="00FF5328"/>
    <w:rsid w:val="18356B8B"/>
    <w:rsid w:val="31937A12"/>
    <w:rsid w:val="35852154"/>
    <w:rsid w:val="3D0D4562"/>
    <w:rsid w:val="46B576E2"/>
    <w:rsid w:val="556315E7"/>
    <w:rsid w:val="561B2B6A"/>
    <w:rsid w:val="592638DC"/>
    <w:rsid w:val="59445ED9"/>
    <w:rsid w:val="667E6F66"/>
    <w:rsid w:val="72EE37A9"/>
    <w:rsid w:val="7C4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1 Char Char Char Char"/>
    <w:basedOn w:val="1"/>
    <w:qFormat/>
    <w:uiPriority w:val="0"/>
    <w:rPr>
      <w:rFonts w:eastAsia="宋体"/>
      <w:sz w:val="21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03CB5-32B2-4480-BE82-9D4446BE3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244</Words>
  <Characters>1394</Characters>
  <Lines>11</Lines>
  <Paragraphs>3</Paragraphs>
  <TotalTime>2</TotalTime>
  <ScaleCrop>false</ScaleCrop>
  <LinksUpToDate>false</LinksUpToDate>
  <CharactersWithSpaces>1635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2014-01-05T15:40:00Z</dcterms:created>
  <dc:creator>Administrator</dc:creator>
  <cp:lastModifiedBy>Administrator</cp:lastModifiedBy>
  <dcterms:modified xsi:type="dcterms:W3CDTF">2019-05-02T03:02:35Z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