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2"/>
          <w:szCs w:val="32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2"/>
          <w:szCs w:val="32"/>
          <w:u w:val="none"/>
          <w:lang w:eastAsia="zh-CN"/>
        </w:rPr>
        <w:t>沧源佤族自治县人民政府外事办公室</w:t>
      </w:r>
      <w:r>
        <w:rPr>
          <w:rFonts w:hint="eastAsia" w:ascii="宋体" w:hAnsi="宋体" w:eastAsia="方正小标宋_GBK" w:cs="方正小标宋_GBK"/>
          <w:color w:val="auto"/>
          <w:sz w:val="32"/>
          <w:szCs w:val="32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DJhN2MyZDNlNjA5YmVkM2YyM2UwYzY3MGRmZTMifQ=="/>
  </w:docVars>
  <w:rsids>
    <w:rsidRoot w:val="79900F11"/>
    <w:rsid w:val="36DE71FE"/>
    <w:rsid w:val="3BD14437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杜昌治</cp:lastModifiedBy>
  <dcterms:modified xsi:type="dcterms:W3CDTF">2023-09-21T11:37:22Z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1DBD35946314455A8AB8D968813A8B9D_12</vt:lpwstr>
  </property>
</Properties>
</file>