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08598D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08598D">
        <w:rPr>
          <w:rFonts w:ascii="宋体" w:eastAsia="宋体" w:hAnsi="宋体" w:hint="eastAsia"/>
          <w:sz w:val="44"/>
          <w:szCs w:val="44"/>
        </w:rPr>
        <w:t>岩帅镇</w:t>
      </w:r>
      <w:proofErr w:type="gramEnd"/>
      <w:r w:rsidRPr="0008598D">
        <w:rPr>
          <w:rFonts w:ascii="宋体" w:eastAsia="宋体" w:hAnsi="宋体" w:hint="eastAsia"/>
          <w:sz w:val="44"/>
          <w:szCs w:val="44"/>
        </w:rPr>
        <w:t>联合村</w:t>
      </w:r>
      <w:r w:rsidR="00202FF6" w:rsidRPr="0008598D">
        <w:rPr>
          <w:rFonts w:ascii="宋体" w:eastAsia="宋体" w:hAnsi="宋体" w:hint="eastAsia"/>
          <w:sz w:val="44"/>
          <w:szCs w:val="44"/>
        </w:rPr>
        <w:t>下寨</w:t>
      </w:r>
      <w:r w:rsidR="006F31A0" w:rsidRPr="0008598D">
        <w:rPr>
          <w:rFonts w:ascii="宋体" w:eastAsia="宋体" w:hAnsi="宋体" w:hint="eastAsia"/>
          <w:sz w:val="44"/>
          <w:szCs w:val="44"/>
        </w:rPr>
        <w:t>（</w:t>
      </w:r>
      <w:r w:rsidR="009B4029" w:rsidRPr="0008598D">
        <w:rPr>
          <w:rFonts w:ascii="宋体" w:eastAsia="宋体" w:hAnsi="宋体" w:hint="eastAsia"/>
          <w:sz w:val="44"/>
          <w:szCs w:val="44"/>
        </w:rPr>
        <w:t>自然山水</w:t>
      </w:r>
      <w:r w:rsidR="006F31A0" w:rsidRPr="0008598D">
        <w:rPr>
          <w:rFonts w:ascii="宋体" w:eastAsia="宋体" w:hAnsi="宋体" w:hint="eastAsia"/>
          <w:sz w:val="44"/>
          <w:szCs w:val="44"/>
        </w:rPr>
        <w:t>型）自然村</w:t>
      </w:r>
      <w:r w:rsidR="006F31A0" w:rsidRPr="0008598D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08598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  <w:bookmarkStart w:id="0" w:name="_GoBack"/>
      <w:bookmarkEnd w:id="0"/>
    </w:p>
    <w:p w:rsidR="00C60DD8" w:rsidRPr="0008598D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08598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08598D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="008B6CFD" w:rsidRPr="0008598D">
        <w:rPr>
          <w:rFonts w:ascii="宋体" w:eastAsia="宋体" w:hAnsi="宋体" w:hint="eastAsia"/>
          <w:sz w:val="32"/>
          <w:szCs w:val="32"/>
        </w:rPr>
        <w:t>联合村</w:t>
      </w:r>
      <w:r w:rsidR="00202FF6" w:rsidRPr="0008598D">
        <w:rPr>
          <w:rFonts w:ascii="宋体" w:eastAsia="宋体" w:hAnsi="宋体" w:hint="eastAsia"/>
          <w:sz w:val="32"/>
          <w:szCs w:val="32"/>
        </w:rPr>
        <w:t>下寨</w:t>
      </w:r>
      <w:r w:rsidRPr="0008598D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08598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该自然村规划经2019年</w:t>
      </w:r>
      <w:r w:rsidR="0010150F" w:rsidRPr="0008598D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08598D">
        <w:rPr>
          <w:rFonts w:ascii="宋体" w:eastAsia="宋体" w:hAnsi="宋体" w:hint="eastAsia"/>
          <w:sz w:val="32"/>
          <w:szCs w:val="32"/>
        </w:rPr>
        <w:t>月</w:t>
      </w:r>
      <w:r w:rsidR="0010150F" w:rsidRPr="0008598D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08598D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08598D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08598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08598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1.地理位置：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联合村下寨自然村位于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东南部，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佤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名：永协，下寨自然村还下分村寨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羊好达寨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，距离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7公里，距村委会所驻地1公里，距村级小学1公里。国土面积有2.63平方公里，海拔1680米，年平均气温24.00℃，年降水量1300.00毫米，适宜种植茶叶、烤烟、水稻、玉米、蔬菜等农作物。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lastRenderedPageBreak/>
        <w:t>2.人口现状：自然村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辖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4个村民小组（三、四、八、九组），农户81户322人，其中农业人口322人。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3.资源现状：自然村有耕地面积1004.5亩（其中：水田：422.8亩，旱地：581.7亩），主要种植烤烟、水稻、玉米等农作物；林地2402.5亩（其中：经济林果地：1350亩，公益林：1052.5亩），主要种植茶叶、核桃、竹子等经济林果。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4.产业现状：主要产业为茶叶、烤烟、水稻、玉米。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5.基础设施：(1)道路：村内有南至村委会、小寨，其宽度为4米，全长1000米，目前已硬化，但需改造。村内主要车行道，全长1000米，宽3至4米，部分完成硬化。其余道路为步行道，全长1620米，宽1.5至2米，全为泥土路，需硬化。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(2)饮水：自然村已接通自来水（一户一表）；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(3)环卫设施：村内现状无污水集中收集处理设施；</w:t>
      </w:r>
      <w:r w:rsidRPr="0008598D">
        <w:rPr>
          <w:rFonts w:ascii="宋体" w:eastAsia="宋体" w:hAnsi="宋体" w:hint="eastAsia"/>
          <w:sz w:val="32"/>
          <w:szCs w:val="32"/>
        </w:rPr>
        <w:br/>
        <w:t>有2座垃圾池；有公厕3座，但须提升改造。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（4）路灯：自然村内已安装太阳能路灯25盏；大部分已老化，需改造；</w:t>
      </w:r>
    </w:p>
    <w:p w:rsidR="00202FF6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(5)住房：现状建筑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多内砖混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结构、砖结构，有少量</w:t>
      </w:r>
      <w:r w:rsidRPr="0008598D">
        <w:rPr>
          <w:rFonts w:ascii="宋体" w:eastAsia="宋体" w:hAnsi="宋体" w:hint="eastAsia"/>
          <w:sz w:val="32"/>
          <w:szCs w:val="32"/>
        </w:rPr>
        <w:br/>
        <w:t>简易房。</w:t>
      </w:r>
    </w:p>
    <w:p w:rsidR="00C60DD8" w:rsidRPr="0008598D" w:rsidRDefault="00202FF6" w:rsidP="00202FF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(6)场所：现状有活动室，篮球场，缺少停车场</w:t>
      </w:r>
      <w:r w:rsidR="008B6CFD" w:rsidRPr="0008598D">
        <w:rPr>
          <w:rFonts w:ascii="宋体" w:eastAsia="宋体" w:hAnsi="宋体" w:hint="eastAsia"/>
          <w:sz w:val="32"/>
          <w:szCs w:val="32"/>
        </w:rPr>
        <w:t>。</w:t>
      </w:r>
    </w:p>
    <w:p w:rsidR="00B47788" w:rsidRPr="0008598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08598D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森林覆盖率高，气候适宜，昼夜温差小，水资源充沛。</w:t>
      </w:r>
      <w:r w:rsidRPr="0008598D">
        <w:rPr>
          <w:rFonts w:ascii="宋体" w:eastAsia="宋体" w:hAnsi="宋体" w:hint="eastAsia"/>
          <w:sz w:val="32"/>
          <w:szCs w:val="32"/>
        </w:rPr>
        <w:lastRenderedPageBreak/>
        <w:t>人均耕地、林地面积多，发展生态产业基础好，有较大的产业发展空间。村庄内部、周围以及农户周围有足够空余空间，民风淳朴，群众内生动力足，布局相应公共服务设施难度不大</w:t>
      </w:r>
      <w:r w:rsidR="00EC0A3E" w:rsidRPr="0008598D">
        <w:rPr>
          <w:rFonts w:ascii="宋体" w:eastAsia="宋体" w:hAnsi="宋体" w:hint="eastAsia"/>
          <w:sz w:val="32"/>
          <w:szCs w:val="32"/>
        </w:rPr>
        <w:t>。</w:t>
      </w:r>
    </w:p>
    <w:p w:rsidR="00C60DD8" w:rsidRPr="0008598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08598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08598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08598D">
        <w:rPr>
          <w:rFonts w:ascii="宋体" w:eastAsia="宋体" w:hAnsi="宋体"/>
          <w:sz w:val="32"/>
          <w:szCs w:val="32"/>
        </w:rPr>
        <w:t>农民增收、农业发展、农村稳定</w:t>
      </w:r>
      <w:r w:rsidRPr="0008598D">
        <w:rPr>
          <w:rFonts w:ascii="宋体" w:eastAsia="宋体" w:hAnsi="宋体" w:hint="eastAsia"/>
          <w:sz w:val="32"/>
          <w:szCs w:val="32"/>
        </w:rPr>
        <w:t>。实现</w:t>
      </w:r>
      <w:r w:rsidRPr="0008598D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08598D">
        <w:rPr>
          <w:rFonts w:ascii="宋体" w:eastAsia="宋体" w:hAnsi="宋体" w:hint="eastAsia"/>
          <w:sz w:val="32"/>
          <w:szCs w:val="32"/>
        </w:rPr>
        <w:t>发展</w:t>
      </w:r>
      <w:r w:rsidRPr="0008598D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08598D">
        <w:rPr>
          <w:rFonts w:ascii="宋体" w:eastAsia="宋体" w:hAnsi="宋体" w:hint="eastAsia"/>
          <w:sz w:val="32"/>
          <w:szCs w:val="32"/>
        </w:rPr>
        <w:t>创新</w:t>
      </w:r>
      <w:r w:rsidRPr="0008598D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08598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08598D">
        <w:rPr>
          <w:rFonts w:ascii="宋体" w:eastAsia="宋体" w:hAnsi="宋体" w:hint="eastAsia"/>
          <w:sz w:val="32"/>
          <w:szCs w:val="32"/>
        </w:rPr>
        <w:t>：</w:t>
      </w:r>
      <w:r w:rsidR="00202FF6" w:rsidRPr="0008598D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08598D">
        <w:rPr>
          <w:rFonts w:ascii="宋体" w:eastAsia="宋体" w:hAnsi="宋体" w:hint="eastAsia"/>
          <w:sz w:val="32"/>
          <w:szCs w:val="32"/>
        </w:rPr>
        <w:t>。</w:t>
      </w:r>
    </w:p>
    <w:p w:rsidR="00C60DD8" w:rsidRPr="0008598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08598D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村庄发展</w:t>
      </w:r>
      <w:r w:rsidR="00A63C75" w:rsidRPr="0008598D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08598D">
        <w:rPr>
          <w:rFonts w:ascii="宋体" w:eastAsia="宋体" w:hAnsi="宋体" w:hint="eastAsia"/>
          <w:sz w:val="32"/>
          <w:szCs w:val="32"/>
        </w:rPr>
        <w:t>佤族文化</w:t>
      </w:r>
      <w:r w:rsidR="00A63C75" w:rsidRPr="0008598D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08598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08598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08598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08598D">
        <w:rPr>
          <w:rFonts w:ascii="宋体" w:eastAsia="宋体" w:hAnsi="宋体" w:hint="eastAsia"/>
          <w:sz w:val="32"/>
          <w:szCs w:val="32"/>
        </w:rPr>
        <w:t>对古树、古庙、古井、古民居、古道、</w:t>
      </w:r>
      <w:r w:rsidR="00B14F84" w:rsidRPr="0008598D">
        <w:rPr>
          <w:rFonts w:ascii="宋体" w:eastAsia="宋体" w:hAnsi="宋体" w:hint="eastAsia"/>
          <w:sz w:val="32"/>
          <w:szCs w:val="32"/>
        </w:rPr>
        <w:lastRenderedPageBreak/>
        <w:t>古遗迹等历史物质文化遗产，民族风俗、民族歌舞、民族文化、历史传说、手艺传承、民族乐器等非物质文化遗产</w:t>
      </w:r>
      <w:r w:rsidRPr="0008598D">
        <w:rPr>
          <w:rFonts w:ascii="宋体" w:eastAsia="宋体" w:hAnsi="宋体" w:hint="eastAsia"/>
          <w:sz w:val="32"/>
          <w:szCs w:val="32"/>
        </w:rPr>
        <w:t>进行</w:t>
      </w:r>
      <w:r w:rsidR="00B14F84" w:rsidRPr="0008598D">
        <w:rPr>
          <w:rFonts w:ascii="宋体" w:eastAsia="宋体" w:hAnsi="宋体" w:hint="eastAsia"/>
          <w:sz w:val="32"/>
          <w:szCs w:val="32"/>
        </w:rPr>
        <w:t>保护</w:t>
      </w:r>
      <w:r w:rsidRPr="0008598D">
        <w:rPr>
          <w:rFonts w:ascii="宋体" w:eastAsia="宋体" w:hAnsi="宋体" w:hint="eastAsia"/>
          <w:sz w:val="32"/>
          <w:szCs w:val="32"/>
        </w:rPr>
        <w:t>与</w:t>
      </w:r>
      <w:r w:rsidR="00B14F84" w:rsidRPr="0008598D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08598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08598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8B6CFD" w:rsidRPr="0008598D">
        <w:rPr>
          <w:rFonts w:ascii="宋体" w:eastAsia="宋体" w:hAnsi="宋体" w:hint="eastAsia"/>
          <w:sz w:val="32"/>
          <w:szCs w:val="32"/>
        </w:rPr>
        <w:t>联合村</w:t>
      </w:r>
      <w:r w:rsidRPr="0008598D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08598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8B6CFD" w:rsidRPr="0008598D">
        <w:rPr>
          <w:rFonts w:ascii="宋体" w:eastAsia="宋体" w:hAnsi="宋体" w:hint="eastAsia"/>
          <w:sz w:val="32"/>
          <w:szCs w:val="32"/>
        </w:rPr>
        <w:t>联合村</w:t>
      </w:r>
      <w:r w:rsidRPr="0008598D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08598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08598D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08598D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08598D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08598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项目计划投资金</w:t>
      </w:r>
      <w:r w:rsidR="00832787" w:rsidRPr="0008598D">
        <w:rPr>
          <w:rFonts w:ascii="宋体" w:eastAsia="宋体" w:hAnsi="宋体" w:hint="eastAsia"/>
          <w:sz w:val="32"/>
          <w:szCs w:val="32"/>
        </w:rPr>
        <w:t>1681.9</w:t>
      </w:r>
      <w:r w:rsidRPr="0008598D">
        <w:rPr>
          <w:rFonts w:ascii="宋体" w:eastAsia="宋体" w:hAnsi="宋体" w:hint="eastAsia"/>
          <w:sz w:val="32"/>
          <w:szCs w:val="32"/>
        </w:rPr>
        <w:t>万元，其中：上级补助</w:t>
      </w:r>
      <w:r w:rsidR="00832787" w:rsidRPr="0008598D">
        <w:rPr>
          <w:rFonts w:ascii="宋体" w:eastAsia="宋体" w:hAnsi="宋体" w:hint="eastAsia"/>
          <w:sz w:val="32"/>
          <w:szCs w:val="32"/>
        </w:rPr>
        <w:t>1516.4</w:t>
      </w:r>
      <w:r w:rsidRPr="0008598D">
        <w:rPr>
          <w:rFonts w:ascii="宋体" w:eastAsia="宋体" w:hAnsi="宋体" w:hint="eastAsia"/>
          <w:sz w:val="32"/>
          <w:szCs w:val="32"/>
        </w:rPr>
        <w:t>万元，群众自筹</w:t>
      </w:r>
      <w:r w:rsidR="00202FF6" w:rsidRPr="0008598D">
        <w:rPr>
          <w:rFonts w:ascii="宋体" w:eastAsia="宋体" w:hAnsi="宋体" w:hint="eastAsia"/>
          <w:sz w:val="32"/>
          <w:szCs w:val="32"/>
        </w:rPr>
        <w:t>165.5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08598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08598D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08598D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lastRenderedPageBreak/>
        <w:t>概算总投资</w:t>
      </w:r>
      <w:r w:rsidR="00FC73BE" w:rsidRPr="0008598D">
        <w:rPr>
          <w:rFonts w:ascii="宋体" w:eastAsia="宋体" w:hAnsi="宋体" w:hint="eastAsia"/>
          <w:sz w:val="32"/>
          <w:szCs w:val="32"/>
        </w:rPr>
        <w:t>96.3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1#入户路，混凝土硬化，长150m，宽度3m，厚度20cm，面积450平方米，投资单价200元/平方米，概算投资9万元。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2#入户路，混凝土硬化，长50m，宽度3m，厚度20cm，面积150平方米，投资单价200元/平方米，概算投资3万元。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3#入户路，混凝土硬化，长85，宽度3m，厚度20cm，面积255平方米，投资单价200元/平方米，概算投资5.1万元。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4#入户路，混凝土硬化，长66m，宽度3m，厚度20cm，面积198平方米，投资单价200元/平方米，概算投资3.96万元。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5#入户路，混凝土硬化，长30m，宽度3m，厚度20cm，面积90平方米，投资单价200元/平方米，概算投资1.8万元。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6#入户路，混凝土硬化，长72m，宽度3m，厚度20cm，面积216平方米，投资单价200元/平方米，概算投资4.32万元。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7#入户路，混凝土硬化，长35m，宽度3m，厚度20cm，面积105平方米，投资单价200元/平方米，概算投资2.1万元。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lastRenderedPageBreak/>
        <w:t>8#道路，混凝土硬化，长140m，宽度3.5m，厚度20cm，面积490平方米，投资单价200元/平方米，概算投资9.8万元。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9#入户路，混凝土硬化，长18m，宽度3m，厚度20cm，面积54平方米，投资单价200元/平方米，概算投资1.08万元。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10#入户路，混凝土硬化，长100m，宽度3m，厚度20cm，面积300平方米，投资单价200元/平方米，概算投资6万元。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11#入户路，混凝土硬化，长32m，宽度3.5m，厚度20cm，面积96平方米，投资单价200元/平方米，概算投资1.6万元。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12#入户路，混凝土硬化，长56m，宽度3.5m，厚度20cm，面积196平方米，投资单价200元/平方米，概算投资3.92万元。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13#入户路，混凝土硬化，长45m，宽度3m，厚度20cm，面积135平方米，投资单价200元/平方米，概算投资2.7万元。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14#道路，混凝土硬化，长215m，宽度4m，厚度20cm，面积860平方米，投资单价200元/平方米，概算投资17.2万元。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15#入户路，混凝土硬化，长240m，宽度3m，厚度20cm，</w:t>
      </w:r>
      <w:r w:rsidRPr="0008598D">
        <w:rPr>
          <w:rFonts w:ascii="宋体" w:eastAsia="宋体" w:hAnsi="宋体" w:hint="eastAsia"/>
          <w:sz w:val="32"/>
          <w:szCs w:val="32"/>
        </w:rPr>
        <w:lastRenderedPageBreak/>
        <w:t>面积720平方米，投资单价200元/平方米，概算投资14.4万元。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16#入户路，混凝土硬化，长105m，宽度2.5m，厚度20cm，面积315平方米，投资单价200元/平方米，概算投资5.25万元。</w:t>
      </w:r>
    </w:p>
    <w:p w:rsidR="00FC73BE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17#入户路，混凝土硬化，长47m，宽度3m，厚度20cm，面积141平方米，投资单价200元/平方米，概算投资2.82万元。</w:t>
      </w:r>
    </w:p>
    <w:p w:rsidR="00877E5B" w:rsidRPr="0008598D" w:rsidRDefault="00FC73BE" w:rsidP="00FC73B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18#入户路，混凝土硬化，长45m，宽度2.5m，厚度20cm，面积112.5平方米，投资单价200元/平方米，概算投资2.25万元。</w:t>
      </w:r>
    </w:p>
    <w:p w:rsidR="009D2AD0" w:rsidRPr="0008598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08598D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概算总投资</w:t>
      </w:r>
      <w:r w:rsidR="00202FF6" w:rsidRPr="0008598D">
        <w:rPr>
          <w:rFonts w:ascii="宋体" w:eastAsia="宋体" w:hAnsi="宋体" w:hint="eastAsia"/>
          <w:sz w:val="32"/>
          <w:szCs w:val="32"/>
        </w:rPr>
        <w:t>53.5</w:t>
      </w:r>
      <w:r w:rsidR="004C116E" w:rsidRPr="0008598D">
        <w:rPr>
          <w:rFonts w:ascii="宋体" w:eastAsia="宋体" w:hAnsi="宋体" w:hint="eastAsia"/>
          <w:sz w:val="32"/>
          <w:szCs w:val="32"/>
        </w:rPr>
        <w:t>万</w:t>
      </w:r>
      <w:r w:rsidR="00B76DAC" w:rsidRPr="0008598D">
        <w:rPr>
          <w:rFonts w:ascii="宋体" w:eastAsia="宋体" w:hAnsi="宋体" w:hint="eastAsia"/>
          <w:sz w:val="32"/>
          <w:szCs w:val="32"/>
        </w:rPr>
        <w:t>元</w:t>
      </w:r>
      <w:r w:rsidR="004C116E" w:rsidRPr="0008598D">
        <w:rPr>
          <w:rFonts w:ascii="宋体" w:eastAsia="宋体" w:hAnsi="宋体" w:hint="eastAsia"/>
          <w:sz w:val="32"/>
          <w:szCs w:val="32"/>
        </w:rPr>
        <w:t>。</w:t>
      </w:r>
    </w:p>
    <w:p w:rsidR="00202FF6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202FF6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架设100mm供水主管道长3.5km，概算投资35万元。</w:t>
      </w:r>
    </w:p>
    <w:p w:rsidR="00877E5B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实施入户支管建设，管长0.7km，概算投资3.5万元。</w:t>
      </w:r>
    </w:p>
    <w:p w:rsidR="009D2AD0" w:rsidRPr="0008598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08598D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概算总投资</w:t>
      </w:r>
      <w:r w:rsidR="00202FF6" w:rsidRPr="0008598D">
        <w:rPr>
          <w:rFonts w:ascii="宋体" w:eastAsia="宋体" w:hAnsi="宋体" w:hint="eastAsia"/>
          <w:sz w:val="32"/>
          <w:szCs w:val="32"/>
        </w:rPr>
        <w:t>129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202FF6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全村建设排水沟，全长1700m，设计标准管径300mm，每25米设置1个检查井，投资单价360元/m（含检查井），概算投资61.2万元</w:t>
      </w:r>
    </w:p>
    <w:p w:rsidR="00202FF6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lastRenderedPageBreak/>
        <w:t>新建排污支管，总计长650m，直径15cm，投资单价120元/m，概算投资7.8万元</w:t>
      </w:r>
    </w:p>
    <w:p w:rsidR="00877E5B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新建生态氧化池2座，占地面积30平方米，计划投资60万元（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08598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08598D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概算总投资</w:t>
      </w:r>
      <w:r w:rsidR="00202FF6" w:rsidRPr="0008598D">
        <w:rPr>
          <w:rFonts w:ascii="宋体" w:eastAsia="宋体" w:hAnsi="宋体" w:hint="eastAsia"/>
          <w:sz w:val="32"/>
          <w:szCs w:val="32"/>
        </w:rPr>
        <w:t>31.5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202FF6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实施建设室外消火栓5个，投资单价3000元/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，概算投资1.5万元。</w:t>
      </w:r>
    </w:p>
    <w:p w:rsidR="00B76DAC" w:rsidRPr="0008598D" w:rsidRDefault="00202FF6" w:rsidP="00202FF6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实施消防水池建设工程，建设消防水池2座，水池容量为200m³，概算投资为30万元</w:t>
      </w:r>
      <w:r w:rsidR="008025DA" w:rsidRPr="0008598D">
        <w:rPr>
          <w:rFonts w:ascii="宋体" w:eastAsia="宋体" w:hAnsi="宋体" w:hint="eastAsia"/>
          <w:sz w:val="32"/>
          <w:szCs w:val="32"/>
        </w:rPr>
        <w:t>。</w:t>
      </w:r>
    </w:p>
    <w:p w:rsidR="009D2AD0" w:rsidRPr="0008598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08598D">
        <w:rPr>
          <w:rFonts w:ascii="宋体" w:eastAsia="宋体" w:hAnsi="宋体" w:hint="eastAsia"/>
          <w:b/>
          <w:sz w:val="32"/>
          <w:szCs w:val="32"/>
        </w:rPr>
        <w:t>建设</w:t>
      </w:r>
    </w:p>
    <w:p w:rsidR="00202FF6" w:rsidRPr="0008598D" w:rsidRDefault="00202FF6" w:rsidP="00202FF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1号停车场新建项目，位于村庄南部老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寨面积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550㎡，投资单价150元/平方米，概算投资8.25万元</w:t>
      </w:r>
    </w:p>
    <w:p w:rsidR="00202FF6" w:rsidRPr="0008598D" w:rsidRDefault="00202FF6" w:rsidP="00202FF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2号停车场新建项目，位于村庄北部安置点面积1980㎡，投资单价150元/平方米，概算投资29.7万元</w:t>
      </w:r>
    </w:p>
    <w:p w:rsidR="00877E5B" w:rsidRPr="0008598D" w:rsidRDefault="00202FF6" w:rsidP="00202FF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规划建设打歌场1处，面积450㎡，投资单价120元/平方米，概算投资5.4万元</w:t>
      </w:r>
      <w:r w:rsidR="0062581B" w:rsidRPr="0008598D">
        <w:rPr>
          <w:rFonts w:ascii="宋体" w:eastAsia="宋体" w:hAnsi="宋体" w:hint="eastAsia"/>
          <w:sz w:val="32"/>
          <w:szCs w:val="32"/>
        </w:rPr>
        <w:t>。</w:t>
      </w:r>
    </w:p>
    <w:p w:rsidR="009D2AD0" w:rsidRPr="0008598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08598D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08598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概算总投资</w:t>
      </w:r>
      <w:r w:rsidR="00202FF6" w:rsidRPr="0008598D">
        <w:rPr>
          <w:rFonts w:ascii="宋体" w:eastAsia="宋体" w:hAnsi="宋体" w:hint="eastAsia"/>
          <w:sz w:val="32"/>
          <w:szCs w:val="32"/>
        </w:rPr>
        <w:t>4</w:t>
      </w:r>
      <w:r w:rsidR="00FC73BE" w:rsidRPr="0008598D">
        <w:rPr>
          <w:rFonts w:ascii="宋体" w:eastAsia="宋体" w:hAnsi="宋体" w:hint="eastAsia"/>
          <w:sz w:val="32"/>
          <w:szCs w:val="32"/>
        </w:rPr>
        <w:t>2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202FF6" w:rsidRPr="0008598D" w:rsidRDefault="00202FF6" w:rsidP="00202FF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规划建设</w:t>
      </w:r>
      <w:r w:rsidR="00FC73BE" w:rsidRPr="0008598D">
        <w:rPr>
          <w:rFonts w:ascii="宋体" w:eastAsia="宋体" w:hAnsi="宋体" w:hint="eastAsia"/>
          <w:sz w:val="32"/>
          <w:szCs w:val="32"/>
        </w:rPr>
        <w:t>10</w:t>
      </w:r>
      <w:r w:rsidRPr="0008598D">
        <w:rPr>
          <w:rFonts w:ascii="宋体" w:eastAsia="宋体" w:hAnsi="宋体" w:hint="eastAsia"/>
          <w:sz w:val="32"/>
          <w:szCs w:val="32"/>
        </w:rPr>
        <w:t>个垃圾箱（分类装卸式），投资单价10000元/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，估算总投资</w:t>
      </w:r>
      <w:r w:rsidR="00FC73BE" w:rsidRPr="0008598D">
        <w:rPr>
          <w:rFonts w:ascii="宋体" w:eastAsia="宋体" w:hAnsi="宋体" w:hint="eastAsia"/>
          <w:sz w:val="32"/>
          <w:szCs w:val="32"/>
        </w:rPr>
        <w:t>10</w:t>
      </w:r>
      <w:r w:rsidRPr="0008598D">
        <w:rPr>
          <w:rFonts w:ascii="宋体" w:eastAsia="宋体" w:hAnsi="宋体" w:hint="eastAsia"/>
          <w:sz w:val="32"/>
          <w:szCs w:val="32"/>
        </w:rPr>
        <w:t>万元</w:t>
      </w:r>
    </w:p>
    <w:p w:rsidR="00202FF6" w:rsidRPr="0008598D" w:rsidRDefault="00202FF6" w:rsidP="00202FF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规划新建2个公厕，投资单价80000元/座，估算总投</w:t>
      </w:r>
      <w:r w:rsidRPr="0008598D">
        <w:rPr>
          <w:rFonts w:ascii="宋体" w:eastAsia="宋体" w:hAnsi="宋体" w:hint="eastAsia"/>
          <w:sz w:val="32"/>
          <w:szCs w:val="32"/>
        </w:rPr>
        <w:lastRenderedPageBreak/>
        <w:t>资16万元</w:t>
      </w:r>
    </w:p>
    <w:p w:rsidR="009D2AD0" w:rsidRPr="0008598D" w:rsidRDefault="00202FF6" w:rsidP="00202FF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规划改造4个公厕，投资单价40000元/座，估算总投资16万元</w:t>
      </w:r>
      <w:r w:rsidR="008025DA" w:rsidRPr="0008598D">
        <w:rPr>
          <w:rFonts w:ascii="宋体" w:eastAsia="宋体" w:hAnsi="宋体" w:hint="eastAsia"/>
          <w:sz w:val="32"/>
          <w:szCs w:val="32"/>
        </w:rPr>
        <w:t>。</w:t>
      </w:r>
    </w:p>
    <w:p w:rsidR="009D2AD0" w:rsidRPr="0008598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08598D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08598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概算总投</w:t>
      </w:r>
      <w:r w:rsidR="00FC73BE" w:rsidRPr="0008598D">
        <w:rPr>
          <w:rFonts w:ascii="宋体" w:eastAsia="宋体" w:hAnsi="宋体" w:hint="eastAsia"/>
          <w:sz w:val="32"/>
          <w:szCs w:val="32"/>
        </w:rPr>
        <w:t>39.6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08598D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自然村规划安装</w:t>
      </w:r>
      <w:r w:rsidR="00FC73BE" w:rsidRPr="0008598D">
        <w:rPr>
          <w:rFonts w:ascii="宋体" w:eastAsia="宋体" w:hAnsi="宋体" w:hint="eastAsia"/>
          <w:sz w:val="32"/>
          <w:szCs w:val="32"/>
        </w:rPr>
        <w:t>66</w:t>
      </w:r>
      <w:r w:rsidRPr="0008598D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FC73BE" w:rsidRPr="0008598D">
        <w:rPr>
          <w:rFonts w:ascii="宋体" w:eastAsia="宋体" w:hAnsi="宋体" w:hint="eastAsia"/>
          <w:sz w:val="32"/>
          <w:szCs w:val="32"/>
        </w:rPr>
        <w:t>39.6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08598D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08598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概算总投资</w:t>
      </w:r>
      <w:r w:rsidR="00C154CB" w:rsidRPr="0008598D">
        <w:rPr>
          <w:rFonts w:ascii="宋体" w:eastAsia="宋体" w:hAnsi="宋体" w:hint="eastAsia"/>
          <w:sz w:val="32"/>
          <w:szCs w:val="32"/>
        </w:rPr>
        <w:t>202.5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08598D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实施</w:t>
      </w:r>
      <w:r w:rsidR="00C154CB" w:rsidRPr="0008598D">
        <w:rPr>
          <w:rFonts w:ascii="宋体" w:eastAsia="宋体" w:hAnsi="宋体" w:hint="eastAsia"/>
          <w:sz w:val="32"/>
          <w:szCs w:val="32"/>
        </w:rPr>
        <w:t>81</w:t>
      </w:r>
      <w:r w:rsidRPr="0008598D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C154CB" w:rsidRPr="0008598D">
        <w:rPr>
          <w:rFonts w:ascii="宋体" w:eastAsia="宋体" w:hAnsi="宋体" w:hint="eastAsia"/>
          <w:sz w:val="32"/>
          <w:szCs w:val="32"/>
        </w:rPr>
        <w:t>202.5</w:t>
      </w:r>
      <w:r w:rsidRPr="0008598D">
        <w:rPr>
          <w:rFonts w:ascii="宋体" w:eastAsia="宋体" w:hAnsi="宋体" w:hint="eastAsia"/>
          <w:sz w:val="32"/>
          <w:szCs w:val="32"/>
        </w:rPr>
        <w:t>万元</w:t>
      </w:r>
      <w:r w:rsidR="00877E5B" w:rsidRPr="0008598D">
        <w:rPr>
          <w:rFonts w:ascii="宋体" w:eastAsia="宋体" w:hAnsi="宋体" w:hint="eastAsia"/>
          <w:sz w:val="32"/>
          <w:szCs w:val="32"/>
        </w:rPr>
        <w:t>。</w:t>
      </w:r>
    </w:p>
    <w:p w:rsidR="009D2AD0" w:rsidRPr="0008598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08598D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08598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</w:t>
      </w:r>
      <w:r w:rsidR="00AC2736" w:rsidRPr="0008598D">
        <w:rPr>
          <w:rFonts w:ascii="宋体" w:eastAsia="宋体" w:hAnsi="宋体" w:hint="eastAsia"/>
          <w:sz w:val="32"/>
          <w:szCs w:val="32"/>
        </w:rPr>
        <w:t>总</w:t>
      </w:r>
      <w:r w:rsidRPr="0008598D">
        <w:rPr>
          <w:rFonts w:ascii="宋体" w:eastAsia="宋体" w:hAnsi="宋体" w:hint="eastAsia"/>
          <w:sz w:val="32"/>
          <w:szCs w:val="32"/>
        </w:rPr>
        <w:t>投资</w:t>
      </w:r>
      <w:r w:rsidR="00C154CB" w:rsidRPr="0008598D">
        <w:rPr>
          <w:rFonts w:ascii="宋体" w:eastAsia="宋体" w:hAnsi="宋体" w:hint="eastAsia"/>
          <w:sz w:val="32"/>
          <w:szCs w:val="32"/>
        </w:rPr>
        <w:t>979</w:t>
      </w:r>
      <w:r w:rsidRPr="0008598D">
        <w:rPr>
          <w:rFonts w:ascii="宋体" w:eastAsia="宋体" w:hAnsi="宋体" w:hint="eastAsia"/>
          <w:sz w:val="32"/>
          <w:szCs w:val="32"/>
        </w:rPr>
        <w:t>万元</w:t>
      </w:r>
      <w:r w:rsidR="00AC2736" w:rsidRPr="0008598D">
        <w:rPr>
          <w:rFonts w:ascii="宋体" w:eastAsia="宋体" w:hAnsi="宋体" w:hint="eastAsia"/>
          <w:sz w:val="32"/>
          <w:szCs w:val="32"/>
        </w:rPr>
        <w:t>。</w:t>
      </w:r>
    </w:p>
    <w:p w:rsidR="00877E5B" w:rsidRPr="0008598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</w:t>
      </w:r>
      <w:r w:rsidR="00E87277" w:rsidRPr="0008598D">
        <w:rPr>
          <w:rFonts w:ascii="宋体" w:eastAsia="宋体" w:hAnsi="宋体" w:hint="eastAsia"/>
          <w:sz w:val="32"/>
          <w:szCs w:val="32"/>
        </w:rPr>
        <w:t>1</w:t>
      </w:r>
      <w:r w:rsidRPr="0008598D">
        <w:rPr>
          <w:rFonts w:ascii="宋体" w:eastAsia="宋体" w:hAnsi="宋体" w:hint="eastAsia"/>
          <w:sz w:val="32"/>
          <w:szCs w:val="32"/>
        </w:rPr>
        <w:t>）养殖。规划养殖小区</w:t>
      </w:r>
      <w:r w:rsidR="00C154CB" w:rsidRPr="0008598D">
        <w:rPr>
          <w:rFonts w:ascii="宋体" w:eastAsia="宋体" w:hAnsi="宋体" w:hint="eastAsia"/>
          <w:sz w:val="32"/>
          <w:szCs w:val="32"/>
        </w:rPr>
        <w:t>2</w:t>
      </w:r>
      <w:r w:rsidRPr="0008598D">
        <w:rPr>
          <w:rFonts w:ascii="宋体" w:eastAsia="宋体" w:hAnsi="宋体" w:hint="eastAsia"/>
          <w:sz w:val="32"/>
          <w:szCs w:val="32"/>
        </w:rPr>
        <w:t>个，概算投资</w:t>
      </w:r>
      <w:r w:rsidR="00C154CB" w:rsidRPr="0008598D">
        <w:rPr>
          <w:rFonts w:ascii="宋体" w:eastAsia="宋体" w:hAnsi="宋体" w:hint="eastAsia"/>
          <w:sz w:val="32"/>
          <w:szCs w:val="32"/>
        </w:rPr>
        <w:t>100</w:t>
      </w:r>
      <w:r w:rsidR="008025DA"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08598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</w:t>
      </w:r>
      <w:r w:rsidR="00E87277" w:rsidRPr="0008598D">
        <w:rPr>
          <w:rFonts w:ascii="宋体" w:eastAsia="宋体" w:hAnsi="宋体" w:hint="eastAsia"/>
          <w:sz w:val="32"/>
          <w:szCs w:val="32"/>
        </w:rPr>
        <w:t>2</w:t>
      </w:r>
      <w:r w:rsidR="00AC2736" w:rsidRPr="0008598D">
        <w:rPr>
          <w:rFonts w:ascii="宋体" w:eastAsia="宋体" w:hAnsi="宋体" w:hint="eastAsia"/>
          <w:sz w:val="32"/>
          <w:szCs w:val="32"/>
        </w:rPr>
        <w:t>）</w:t>
      </w:r>
      <w:r w:rsidRPr="0008598D">
        <w:rPr>
          <w:rFonts w:ascii="宋体" w:eastAsia="宋体" w:hAnsi="宋体" w:hint="eastAsia"/>
          <w:sz w:val="32"/>
          <w:szCs w:val="32"/>
        </w:rPr>
        <w:t>种植。实施</w:t>
      </w:r>
      <w:r w:rsidR="0086367A" w:rsidRPr="0008598D">
        <w:rPr>
          <w:rFonts w:ascii="宋体" w:eastAsia="宋体" w:hAnsi="宋体" w:hint="eastAsia"/>
          <w:sz w:val="32"/>
          <w:szCs w:val="32"/>
        </w:rPr>
        <w:t>生态农业产业</w:t>
      </w:r>
      <w:r w:rsidR="00C154CB" w:rsidRPr="0008598D">
        <w:rPr>
          <w:rFonts w:ascii="宋体" w:eastAsia="宋体" w:hAnsi="宋体" w:hint="eastAsia"/>
          <w:sz w:val="32"/>
          <w:szCs w:val="32"/>
        </w:rPr>
        <w:t>8</w:t>
      </w:r>
      <w:r w:rsidR="0086367A" w:rsidRPr="0008598D">
        <w:rPr>
          <w:rFonts w:ascii="宋体" w:eastAsia="宋体" w:hAnsi="宋体" w:hint="eastAsia"/>
          <w:sz w:val="32"/>
          <w:szCs w:val="32"/>
        </w:rPr>
        <w:t>00亩，</w:t>
      </w:r>
      <w:r w:rsidR="00C154CB" w:rsidRPr="0008598D">
        <w:rPr>
          <w:rFonts w:ascii="宋体" w:eastAsia="宋体" w:hAnsi="宋体" w:hint="eastAsia"/>
          <w:sz w:val="32"/>
          <w:szCs w:val="32"/>
        </w:rPr>
        <w:t>烤烟</w:t>
      </w:r>
      <w:r w:rsidR="00AC2736" w:rsidRPr="0008598D">
        <w:rPr>
          <w:rFonts w:ascii="宋体" w:eastAsia="宋体" w:hAnsi="宋体" w:hint="eastAsia"/>
          <w:sz w:val="32"/>
          <w:szCs w:val="32"/>
        </w:rPr>
        <w:t>种植</w:t>
      </w:r>
      <w:r w:rsidR="00E87277" w:rsidRPr="0008598D">
        <w:rPr>
          <w:rFonts w:ascii="宋体" w:eastAsia="宋体" w:hAnsi="宋体" w:hint="eastAsia"/>
          <w:sz w:val="32"/>
          <w:szCs w:val="32"/>
        </w:rPr>
        <w:t>1</w:t>
      </w:r>
      <w:r w:rsidR="00AC2736" w:rsidRPr="0008598D">
        <w:rPr>
          <w:rFonts w:ascii="宋体" w:eastAsia="宋体" w:hAnsi="宋体" w:hint="eastAsia"/>
          <w:sz w:val="32"/>
          <w:szCs w:val="32"/>
        </w:rPr>
        <w:t>00亩</w:t>
      </w:r>
      <w:r w:rsidR="008025DA" w:rsidRPr="0008598D">
        <w:rPr>
          <w:rFonts w:ascii="宋体" w:eastAsia="宋体" w:hAnsi="宋体" w:hint="eastAsia"/>
          <w:sz w:val="32"/>
          <w:szCs w:val="32"/>
        </w:rPr>
        <w:t>，</w:t>
      </w:r>
      <w:r w:rsidR="00C154CB" w:rsidRPr="0008598D">
        <w:rPr>
          <w:rFonts w:ascii="宋体" w:eastAsia="宋体" w:hAnsi="宋体" w:hint="eastAsia"/>
          <w:sz w:val="32"/>
          <w:szCs w:val="32"/>
        </w:rPr>
        <w:t>水稻种植200亩，</w:t>
      </w:r>
      <w:r w:rsidR="00AC2736" w:rsidRPr="0008598D">
        <w:rPr>
          <w:rFonts w:ascii="宋体" w:eastAsia="宋体" w:hAnsi="宋体" w:hint="eastAsia"/>
          <w:sz w:val="32"/>
          <w:szCs w:val="32"/>
        </w:rPr>
        <w:t>累计投资概算</w:t>
      </w:r>
      <w:r w:rsidR="00C154CB" w:rsidRPr="0008598D">
        <w:rPr>
          <w:rFonts w:ascii="宋体" w:eastAsia="宋体" w:hAnsi="宋体" w:hint="eastAsia"/>
          <w:sz w:val="32"/>
          <w:szCs w:val="32"/>
        </w:rPr>
        <w:t>159</w:t>
      </w:r>
      <w:r w:rsidR="00AC2736" w:rsidRPr="0008598D">
        <w:rPr>
          <w:rFonts w:ascii="宋体" w:eastAsia="宋体" w:hAnsi="宋体" w:hint="eastAsia"/>
          <w:sz w:val="32"/>
          <w:szCs w:val="32"/>
        </w:rPr>
        <w:t>万元</w:t>
      </w:r>
      <w:r w:rsidRPr="0008598D">
        <w:rPr>
          <w:rFonts w:ascii="宋体" w:eastAsia="宋体" w:hAnsi="宋体" w:hint="eastAsia"/>
          <w:sz w:val="32"/>
          <w:szCs w:val="32"/>
        </w:rPr>
        <w:t>。</w:t>
      </w:r>
    </w:p>
    <w:p w:rsidR="00E87277" w:rsidRPr="0008598D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C154CB" w:rsidRPr="0008598D">
        <w:rPr>
          <w:rFonts w:ascii="宋体" w:eastAsia="宋体" w:hAnsi="宋体" w:hint="eastAsia"/>
          <w:sz w:val="32"/>
          <w:szCs w:val="32"/>
        </w:rPr>
        <w:t>20</w:t>
      </w:r>
      <w:r w:rsidRPr="0008598D">
        <w:rPr>
          <w:rFonts w:ascii="宋体" w:eastAsia="宋体" w:hAnsi="宋体" w:hint="eastAsia"/>
          <w:sz w:val="32"/>
          <w:szCs w:val="32"/>
        </w:rPr>
        <w:t>公里，水渠建设</w:t>
      </w:r>
      <w:r w:rsidR="00C154CB" w:rsidRPr="0008598D">
        <w:rPr>
          <w:rFonts w:ascii="宋体" w:eastAsia="宋体" w:hAnsi="宋体" w:hint="eastAsia"/>
          <w:sz w:val="32"/>
          <w:szCs w:val="32"/>
        </w:rPr>
        <w:t>2</w:t>
      </w:r>
      <w:r w:rsidRPr="0008598D">
        <w:rPr>
          <w:rFonts w:ascii="宋体" w:eastAsia="宋体" w:hAnsi="宋体" w:hint="eastAsia"/>
          <w:sz w:val="32"/>
          <w:szCs w:val="32"/>
        </w:rPr>
        <w:t>公里，累计投资概算</w:t>
      </w:r>
      <w:r w:rsidR="00C154CB" w:rsidRPr="0008598D">
        <w:rPr>
          <w:rFonts w:ascii="宋体" w:eastAsia="宋体" w:hAnsi="宋体" w:hint="eastAsia"/>
          <w:sz w:val="32"/>
          <w:szCs w:val="32"/>
        </w:rPr>
        <w:t>720</w:t>
      </w:r>
      <w:r w:rsidRPr="0008598D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08598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08598D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08598D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概算投资</w:t>
      </w:r>
      <w:r w:rsidR="00FF55B2" w:rsidRPr="0008598D">
        <w:rPr>
          <w:rFonts w:ascii="宋体" w:eastAsia="宋体" w:hAnsi="宋体" w:hint="eastAsia"/>
          <w:sz w:val="32"/>
          <w:szCs w:val="32"/>
        </w:rPr>
        <w:t>65.1</w:t>
      </w:r>
      <w:r w:rsidRPr="0008598D">
        <w:rPr>
          <w:rFonts w:ascii="宋体" w:eastAsia="宋体" w:hAnsi="宋体" w:hint="eastAsia"/>
          <w:sz w:val="32"/>
          <w:szCs w:val="32"/>
        </w:rPr>
        <w:t>万元</w:t>
      </w:r>
      <w:r w:rsidR="00AC2736" w:rsidRPr="0008598D">
        <w:rPr>
          <w:rFonts w:ascii="宋体" w:eastAsia="宋体" w:hAnsi="宋体" w:hint="eastAsia"/>
          <w:sz w:val="32"/>
          <w:szCs w:val="32"/>
        </w:rPr>
        <w:t>。</w:t>
      </w:r>
    </w:p>
    <w:p w:rsidR="00FF55B2" w:rsidRPr="0008598D" w:rsidRDefault="00FF55B2" w:rsidP="00FF55B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实施进村入户主干道绿化工程，以三角梅及本地树种交叉间种方式实施绿化，共需种植570棵，补助1000元/棵，</w:t>
      </w:r>
      <w:r w:rsidRPr="0008598D">
        <w:rPr>
          <w:rFonts w:ascii="宋体" w:eastAsia="宋体" w:hAnsi="宋体" w:hint="eastAsia"/>
          <w:sz w:val="32"/>
          <w:szCs w:val="32"/>
        </w:rPr>
        <w:lastRenderedPageBreak/>
        <w:t>概算投资57万元。</w:t>
      </w:r>
    </w:p>
    <w:p w:rsidR="009D2AD0" w:rsidRPr="0008598D" w:rsidRDefault="00FF55B2" w:rsidP="00FF55B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实施庭院绿化美化工程，每户农户5棵，累计种植405棵，成活1棵补助200元，概算投资8.14万元。</w:t>
      </w:r>
    </w:p>
    <w:p w:rsidR="009D2AD0" w:rsidRPr="0008598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08598D" w:rsidRDefault="009D2AD0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划定村庄建设边界，规划村庄预留发展建设面积</w:t>
      </w:r>
      <w:r w:rsidR="00261C12" w:rsidRPr="0008598D">
        <w:rPr>
          <w:rFonts w:ascii="宋体" w:eastAsia="宋体" w:hAnsi="宋体" w:hint="eastAsia"/>
          <w:sz w:val="32"/>
          <w:szCs w:val="32"/>
        </w:rPr>
        <w:t>14</w:t>
      </w:r>
      <w:r w:rsidRPr="0008598D">
        <w:rPr>
          <w:rFonts w:ascii="宋体" w:eastAsia="宋体" w:hAnsi="宋体" w:hint="eastAsia"/>
          <w:sz w:val="32"/>
          <w:szCs w:val="32"/>
        </w:rPr>
        <w:t>亩。</w:t>
      </w:r>
    </w:p>
    <w:p w:rsidR="00AC2736" w:rsidRPr="0008598D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08598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08598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08598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08598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08598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08598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</w:t>
      </w:r>
      <w:r w:rsidRPr="0008598D">
        <w:rPr>
          <w:rFonts w:ascii="宋体" w:eastAsia="宋体" w:hAnsi="宋体" w:hint="eastAsia"/>
          <w:sz w:val="32"/>
          <w:szCs w:val="32"/>
        </w:rPr>
        <w:lastRenderedPageBreak/>
        <w:t>治理，发现一起拆除一起，确保规划有效实施。</w:t>
      </w:r>
    </w:p>
    <w:p w:rsidR="00B47788" w:rsidRPr="0008598D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08598D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08598D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08598D">
        <w:rPr>
          <w:rFonts w:ascii="宋体" w:eastAsia="宋体" w:hAnsi="宋体" w:hint="eastAsia"/>
          <w:sz w:val="32"/>
          <w:szCs w:val="32"/>
        </w:rPr>
        <w:t>1</w:t>
      </w:r>
      <w:r w:rsidRPr="0008598D">
        <w:rPr>
          <w:rFonts w:ascii="宋体" w:eastAsia="宋体" w:hAnsi="宋体" w:hint="eastAsia"/>
          <w:sz w:val="32"/>
          <w:szCs w:val="32"/>
        </w:rPr>
        <w:t>）</w:t>
      </w:r>
    </w:p>
    <w:p w:rsidR="00B47788" w:rsidRPr="0008598D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08598D">
        <w:rPr>
          <w:rFonts w:ascii="宋体" w:eastAsia="宋体" w:hAnsi="宋体" w:hint="eastAsia"/>
          <w:sz w:val="32"/>
          <w:szCs w:val="32"/>
        </w:rPr>
        <w:t>2</w:t>
      </w:r>
      <w:r w:rsidRPr="0008598D">
        <w:rPr>
          <w:rFonts w:ascii="宋体" w:eastAsia="宋体" w:hAnsi="宋体" w:hint="eastAsia"/>
          <w:sz w:val="32"/>
          <w:szCs w:val="32"/>
        </w:rPr>
        <w:t>）</w:t>
      </w:r>
    </w:p>
    <w:p w:rsidR="007274ED" w:rsidRPr="0008598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（</w:t>
      </w:r>
      <w:r w:rsidR="006F31A0" w:rsidRPr="0008598D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08598D">
        <w:rPr>
          <w:rFonts w:ascii="宋体" w:eastAsia="宋体" w:hAnsi="宋体" w:hint="eastAsia"/>
          <w:sz w:val="32"/>
          <w:szCs w:val="32"/>
        </w:rPr>
        <w:t>3</w:t>
      </w:r>
      <w:r w:rsidR="006F31A0" w:rsidRPr="0008598D">
        <w:rPr>
          <w:rFonts w:ascii="宋体" w:eastAsia="宋体" w:hAnsi="宋体" w:hint="eastAsia"/>
          <w:sz w:val="32"/>
          <w:szCs w:val="32"/>
        </w:rPr>
        <w:t>）</w:t>
      </w:r>
    </w:p>
    <w:p w:rsidR="007274ED" w:rsidRPr="0008598D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08598D">
        <w:rPr>
          <w:rFonts w:ascii="宋体" w:eastAsia="宋体" w:hAnsi="宋体" w:hint="eastAsia"/>
          <w:sz w:val="32"/>
          <w:szCs w:val="32"/>
        </w:rPr>
        <w:t>4</w:t>
      </w:r>
      <w:r w:rsidRPr="0008598D">
        <w:rPr>
          <w:rFonts w:ascii="宋体" w:eastAsia="宋体" w:hAnsi="宋体" w:hint="eastAsia"/>
          <w:sz w:val="32"/>
          <w:szCs w:val="32"/>
        </w:rPr>
        <w:t>）</w:t>
      </w:r>
    </w:p>
    <w:p w:rsidR="00B47788" w:rsidRPr="0008598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08598D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组  长：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肖军福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 xml:space="preserve">   沧源县信用社职工（牵头人）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副组长：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肖三木老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 xml:space="preserve">  三组组长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proofErr w:type="gramStart"/>
      <w:r w:rsidRPr="0008598D">
        <w:rPr>
          <w:rFonts w:ascii="宋体" w:eastAsia="宋体" w:hAnsi="宋体" w:hint="eastAsia"/>
          <w:sz w:val="32"/>
          <w:szCs w:val="32"/>
        </w:rPr>
        <w:t>肖艾强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 xml:space="preserve">    四组组长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马向东    八组组长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罗艾成    九组组长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>成  员：罗明生  联合小学教师（联络员）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肖  冬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班洪法律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服务所工作人员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       肖红梅  沧源县民族小学教师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李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瑛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 xml:space="preserve">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勐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角完小教师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马思红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人民政府退休干部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       肖诚忠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武装部退休干部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       肖  色  联合小学退休教师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       肖  华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勐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角小学退休教师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       马林花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勐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>省幼儿园</w:t>
      </w:r>
    </w:p>
    <w:p w:rsidR="00593A81" w:rsidRPr="0008598D" w:rsidRDefault="00593A81" w:rsidP="00593A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08598D">
        <w:rPr>
          <w:rFonts w:ascii="宋体" w:eastAsia="宋体" w:hAnsi="宋体" w:hint="eastAsia"/>
          <w:sz w:val="32"/>
          <w:szCs w:val="32"/>
        </w:rPr>
        <w:t xml:space="preserve">        </w:t>
      </w:r>
      <w:proofErr w:type="gramStart"/>
      <w:r w:rsidRPr="0008598D">
        <w:rPr>
          <w:rFonts w:ascii="宋体" w:eastAsia="宋体" w:hAnsi="宋体" w:hint="eastAsia"/>
          <w:sz w:val="32"/>
          <w:szCs w:val="32"/>
        </w:rPr>
        <w:t>肖学龙</w:t>
      </w:r>
      <w:proofErr w:type="gramEnd"/>
      <w:r w:rsidRPr="0008598D">
        <w:rPr>
          <w:rFonts w:ascii="宋体" w:eastAsia="宋体" w:hAnsi="宋体" w:hint="eastAsia"/>
          <w:sz w:val="32"/>
          <w:szCs w:val="32"/>
        </w:rPr>
        <w:t xml:space="preserve">  东方毅酒店</w:t>
      </w:r>
    </w:p>
    <w:p w:rsidR="00EC0A3E" w:rsidRPr="0008598D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08598D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08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4CB" w:rsidRDefault="008464CB" w:rsidP="00EF640A">
      <w:r>
        <w:separator/>
      </w:r>
    </w:p>
  </w:endnote>
  <w:endnote w:type="continuationSeparator" w:id="0">
    <w:p w:rsidR="008464CB" w:rsidRDefault="008464CB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4CB" w:rsidRDefault="008464CB" w:rsidP="00EF640A">
      <w:r>
        <w:separator/>
      </w:r>
    </w:p>
  </w:footnote>
  <w:footnote w:type="continuationSeparator" w:id="0">
    <w:p w:rsidR="008464CB" w:rsidRDefault="008464CB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55D51"/>
    <w:rsid w:val="00081D90"/>
    <w:rsid w:val="0008598D"/>
    <w:rsid w:val="0010150F"/>
    <w:rsid w:val="001451E8"/>
    <w:rsid w:val="001477F6"/>
    <w:rsid w:val="001666F6"/>
    <w:rsid w:val="00181DD1"/>
    <w:rsid w:val="00195408"/>
    <w:rsid w:val="001969DE"/>
    <w:rsid w:val="001D461B"/>
    <w:rsid w:val="00202FF6"/>
    <w:rsid w:val="00206F80"/>
    <w:rsid w:val="00261C12"/>
    <w:rsid w:val="002A1886"/>
    <w:rsid w:val="002C109B"/>
    <w:rsid w:val="00336941"/>
    <w:rsid w:val="00347132"/>
    <w:rsid w:val="00356864"/>
    <w:rsid w:val="003C6F07"/>
    <w:rsid w:val="003F5776"/>
    <w:rsid w:val="003F6974"/>
    <w:rsid w:val="00416B21"/>
    <w:rsid w:val="00477B14"/>
    <w:rsid w:val="004C116E"/>
    <w:rsid w:val="00522E50"/>
    <w:rsid w:val="005435A6"/>
    <w:rsid w:val="00593A81"/>
    <w:rsid w:val="005A1CA3"/>
    <w:rsid w:val="005A35B6"/>
    <w:rsid w:val="005C1CFD"/>
    <w:rsid w:val="005E0BEA"/>
    <w:rsid w:val="005F73A0"/>
    <w:rsid w:val="006034EF"/>
    <w:rsid w:val="0062581B"/>
    <w:rsid w:val="006432EF"/>
    <w:rsid w:val="00665EE9"/>
    <w:rsid w:val="006F31A0"/>
    <w:rsid w:val="007274ED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32787"/>
    <w:rsid w:val="008464CB"/>
    <w:rsid w:val="00850C93"/>
    <w:rsid w:val="0086367A"/>
    <w:rsid w:val="00877E5B"/>
    <w:rsid w:val="008B4D81"/>
    <w:rsid w:val="008B6CFD"/>
    <w:rsid w:val="009049DB"/>
    <w:rsid w:val="00911AA5"/>
    <w:rsid w:val="0097520D"/>
    <w:rsid w:val="009B4029"/>
    <w:rsid w:val="009D2AD0"/>
    <w:rsid w:val="009D7B68"/>
    <w:rsid w:val="00A221CC"/>
    <w:rsid w:val="00A23ED0"/>
    <w:rsid w:val="00A3611B"/>
    <w:rsid w:val="00A5507E"/>
    <w:rsid w:val="00A57256"/>
    <w:rsid w:val="00A63C75"/>
    <w:rsid w:val="00A855F9"/>
    <w:rsid w:val="00AC2736"/>
    <w:rsid w:val="00B14F84"/>
    <w:rsid w:val="00B47788"/>
    <w:rsid w:val="00B76DAC"/>
    <w:rsid w:val="00BD00F4"/>
    <w:rsid w:val="00C053F2"/>
    <w:rsid w:val="00C14930"/>
    <w:rsid w:val="00C154CB"/>
    <w:rsid w:val="00C60DD8"/>
    <w:rsid w:val="00C80F1D"/>
    <w:rsid w:val="00CA7B08"/>
    <w:rsid w:val="00CE2808"/>
    <w:rsid w:val="00CE4A03"/>
    <w:rsid w:val="00D070C3"/>
    <w:rsid w:val="00D223B2"/>
    <w:rsid w:val="00D22AD0"/>
    <w:rsid w:val="00D80F88"/>
    <w:rsid w:val="00D949EC"/>
    <w:rsid w:val="00DB1085"/>
    <w:rsid w:val="00DE2850"/>
    <w:rsid w:val="00E87277"/>
    <w:rsid w:val="00E92BEA"/>
    <w:rsid w:val="00EC0A3E"/>
    <w:rsid w:val="00EC5195"/>
    <w:rsid w:val="00EE19B1"/>
    <w:rsid w:val="00EF640A"/>
    <w:rsid w:val="00F05EF3"/>
    <w:rsid w:val="00F41FD8"/>
    <w:rsid w:val="00F54F18"/>
    <w:rsid w:val="00F6428D"/>
    <w:rsid w:val="00F806F9"/>
    <w:rsid w:val="00FA4223"/>
    <w:rsid w:val="00FC73BE"/>
    <w:rsid w:val="00FE211D"/>
    <w:rsid w:val="00FF55B2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593A8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701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50</cp:revision>
  <dcterms:created xsi:type="dcterms:W3CDTF">2019-03-09T09:09:00Z</dcterms:created>
  <dcterms:modified xsi:type="dcterms:W3CDTF">2019-05-17T02:07:00Z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