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Hlk37842709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**项目征地补偿安置方案无需听证回执书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（样例）</w:t>
      </w:r>
    </w:p>
    <w:bookmarkEnd w:id="0"/>
    <w:p>
      <w:pPr>
        <w:spacing w:line="280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550" w:lineRule="exact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**县（市、区）人民政府：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《**项目征地补偿安置公告》（文号）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收悉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并书面告知当事人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集体讨论</w:t>
      </w:r>
      <w:r>
        <w:rPr>
          <w:rFonts w:hint="default" w:ascii="Times New Roman" w:hAnsi="Times New Roman" w:eastAsia="仿宋_GB2312" w:cs="Times New Roman"/>
          <w:sz w:val="32"/>
          <w:szCs w:val="20"/>
        </w:rPr>
        <w:t>，多数被征地的农村集体经济组织成员对《**项目征地补偿安置方案》各项内容无意见，无需进行听证。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5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**村民委员会（签章）</w:t>
      </w:r>
    </w:p>
    <w:p>
      <w:pPr>
        <w:spacing w:line="560" w:lineRule="exact"/>
        <w:jc w:val="right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被征地的农村集体经济组织成员签字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5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**年**月**日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A944EA1-AB11-4B29-BA2B-3F9CEF6A383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74443D-F605-4355-8CF4-E15FE977E9D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B4E20C2-7F93-4E9E-B056-BD340BDB5D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mMyNWEwMDIzYzE1ODhkOTg1ZjBjM2UwYzdhOGUifQ=="/>
  </w:docVars>
  <w:rsids>
    <w:rsidRoot w:val="00000000"/>
    <w:rsid w:val="08150455"/>
    <w:rsid w:val="0DC752C2"/>
    <w:rsid w:val="14343051"/>
    <w:rsid w:val="264C034B"/>
    <w:rsid w:val="2D247B3F"/>
    <w:rsid w:val="42B771B1"/>
    <w:rsid w:val="4CA324A1"/>
    <w:rsid w:val="5EE16C20"/>
    <w:rsid w:val="5FBF1450"/>
    <w:rsid w:val="690A0C95"/>
    <w:rsid w:val="6A8D2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2024-07-29T09:43:22Z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D835640278FB4D27AA9DCEC40A698197_12</vt:lpwstr>
  </property>
</Properties>
</file>