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fldChar w:fldCharType="begin"/>
      </w:r>
      <w:r>
        <w:instrText xml:space="preserve"> INCLUDEPICTURE "C:\\Users\\Administrator\\Documents\\tencent files\\1754111982\\Documents\\tencent files\\2640429743\\Application Data\\360se6\\User Data\\Temp\\t01ebf062fe543b339d.jpg" \* MERGEFORMAT </w:instrText>
      </w:r>
      <w:r>
        <w:fldChar w:fldCharType="separate"/>
      </w:r>
      <w:r>
        <w:drawing>
          <wp:inline distT="0" distB="0" distL="0" distR="0">
            <wp:extent cx="1968500" cy="1879600"/>
            <wp:effectExtent l="0" t="0" r="12700" b="635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i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沧源佤族自治县第十四届人民代表大会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第二次会议代表建议、批评和意见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50</w:t>
      </w:r>
      <w:bookmarkStart w:id="0" w:name="_GoBack"/>
      <w:bookmarkEnd w:id="0"/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center"/>
        <w:rPr>
          <w:rFonts w:hint="eastAsia" w:ascii="楷体_GB2312" w:hAnsi="新宋体" w:eastAsia="楷体_GB2312"/>
          <w:b/>
          <w:sz w:val="30"/>
          <w:szCs w:val="30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楷体_GB2312" w:hAnsi="新宋体" w:eastAsia="楷体_GB2312"/>
          <w:b/>
          <w:sz w:val="30"/>
          <w:szCs w:val="30"/>
          <w:lang w:eastAsia="zh-CN"/>
        </w:rPr>
        <w:t>李继云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         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2023</w:t>
      </w:r>
      <w:r>
        <w:rPr>
          <w:rFonts w:hint="eastAsia" w:ascii="楷体_GB2312" w:hAnsi="新宋体" w:eastAsia="楷体_GB2312"/>
          <w:b/>
          <w:sz w:val="30"/>
          <w:szCs w:val="30"/>
        </w:rPr>
        <w:t>年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1</w:t>
      </w:r>
      <w:r>
        <w:rPr>
          <w:rFonts w:hint="eastAsia" w:ascii="楷体_GB2312" w:hAnsi="新宋体" w:eastAsia="楷体_GB2312"/>
          <w:b/>
          <w:sz w:val="30"/>
          <w:szCs w:val="30"/>
        </w:rPr>
        <w:t>月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31</w:t>
      </w:r>
      <w:r>
        <w:rPr>
          <w:rFonts w:hint="eastAsia" w:ascii="楷体_GB2312" w:hAnsi="新宋体" w:eastAsia="楷体_GB2312"/>
          <w:b/>
          <w:sz w:val="30"/>
          <w:szCs w:val="30"/>
        </w:rPr>
        <w:t>日</w:t>
      </w:r>
    </w:p>
    <w:tbl>
      <w:tblPr>
        <w:tblStyle w:val="4"/>
        <w:tblW w:w="9288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19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李海波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  <w:lang w:eastAsia="zh-CN"/>
              </w:rPr>
              <w:t>勐董一团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帕良村委会三组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default" w:ascii="仿宋_GB2312" w:hAnsi="新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>677499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1</w:t>
            </w:r>
            <w:r>
              <w:rPr>
                <w:rFonts w:ascii="仿宋_GB2312" w:hAnsi="新宋体" w:eastAsia="仿宋_GB2312"/>
                <w:sz w:val="30"/>
                <w:szCs w:val="30"/>
              </w:rPr>
              <w:t>3759331463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  <w:vAlign w:val="top"/>
          </w:tcPr>
          <w:p>
            <w:pPr>
              <w:ind w:left="904" w:hanging="904" w:hangingChars="300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题目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：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eastAsia="zh-CN"/>
              </w:rPr>
              <w:t>关于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请求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帮助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解决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帕良村农业生产道路及配套设施的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建议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vAlign w:val="top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帕良村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位于城郊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，在帕良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三组桥头有250亩农田，近3年来已经发展种植特色产业灯笼果，群众积极性高，效益非常好，产值每亩5000元，交通方便，非常适合发展农业旅游观光。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但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要发展现代特色农业，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则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需要把该农业观光基地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田埂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提升为游步道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，方便群众、游客采摘果子，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提升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采摘特色果实的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体验感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。由于涉及资金投入高，村组集体资金来源少，经济条件非常困难。</w:t>
            </w:r>
          </w:p>
          <w:p>
            <w:pPr>
              <w:ind w:firstLine="640" w:firstLineChars="200"/>
              <w:rPr>
                <w:rFonts w:hint="default" w:ascii="宋体" w:hAnsi="宋体" w:eastAsia="宋体" w:cs="宋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建议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：帮助解决帕良村农业生产道路及基础设施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。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特提请县第十四届人大二次会议帮助解决。</w:t>
            </w: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ind w:firstLine="643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  <w:p>
            <w:pPr>
              <w:ind w:firstLine="643"/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 xml:space="preserve"> </w:t>
            </w:r>
          </w:p>
          <w:p>
            <w:pPr>
              <w:spacing w:line="400" w:lineRule="exact"/>
              <w:ind w:right="1050"/>
              <w:jc w:val="center"/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 xml:space="preserve">  议案审查委员会审查，报大会主席团批准，决定转有关部门办理。</w:t>
            </w:r>
          </w:p>
          <w:p>
            <w:pPr>
              <w:spacing w:line="400" w:lineRule="exact"/>
              <w:ind w:right="105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  <w:p>
            <w:pPr>
              <w:spacing w:line="400" w:lineRule="exact"/>
              <w:ind w:right="1050" w:firstLine="1920" w:firstLineChars="60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2560" w:firstLineChars="800"/>
              <w:rPr>
                <w:rFonts w:hint="eastAsia" w:ascii="仿宋_GB2312" w:hAnsi="仿宋_GB2312" w:eastAsia="仿宋_GB2312"/>
                <w:sz w:val="30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0二三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</w:p>
          <w:p>
            <w:pPr>
              <w:spacing w:beforeAutospacing="0" w:afterAutospacing="0" w:line="400" w:lineRule="exact"/>
              <w:ind w:firstLine="4800" w:firstLineChars="1500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8" w:type="dxa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</w:tc>
      </w:tr>
    </w:tbl>
    <w:p>
      <w:pPr>
        <w:spacing w:beforeAutospacing="0" w:afterAutospacing="0" w:line="460" w:lineRule="exact"/>
        <w:ind w:firstLine="475" w:firstLineChars="148"/>
        <w:rPr>
          <w:rFonts w:hint="eastAsia"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办〔2006〕147号文件通知为准，同时抄送县人大常委会选联工委和县政府督查室各一份。4.编号、分类、审查意见栏内容由选联工委填写。5.2023年1月30日前报大会秘书组。邮箱：cyxrdxlw@163.com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isplayHorizontalDrawingGridEvery w:val="1"/>
  <w:displayVerticalDrawingGridEvery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YWU2ODAwNmY4Y2EzYmQyMmI4OTI2M2Q5OWM5YjQ0YmUifQ=="/>
  </w:docVars>
  <w:rsids>
    <w:rsidRoot w:val="00000000"/>
    <w:rsid w:val="24FF19FB"/>
    <w:rsid w:val="2F440C3B"/>
    <w:rsid w:val="313A0142"/>
    <w:rsid w:val="377B260D"/>
    <w:rsid w:val="55943798"/>
    <w:rsid w:val="57152924"/>
    <w:rsid w:val="612863A3"/>
    <w:rsid w:val="6C062D88"/>
    <w:rsid w:val="78BF5C29"/>
    <w:rsid w:val="7BA862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ascii="Times New Roman" w:hAnsi="Times New Roman" w:eastAsia="黑体" w:cs="Times New Roma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rPr>
      <w:rFonts w:ascii="黑体" w:hAnsi="黑体" w:eastAsia="黑体" w:cs="Times New Roman"/>
      <w:sz w:val="32"/>
      <w:szCs w:val="32"/>
    </w:rPr>
  </w:style>
  <w:style w:type="paragraph" w:customStyle="1" w:styleId="6">
    <w:name w:val="标题 21"/>
    <w:basedOn w:val="1"/>
    <w:qFormat/>
    <w:uiPriority w:val="0"/>
    <w:pPr>
      <w:spacing w:beforeAutospacing="0" w:afterAutospacing="0" w:line="560" w:lineRule="exact"/>
      <w:ind w:firstLine="640"/>
      <w:outlineLvl w:val="1"/>
    </w:pPr>
    <w:rPr>
      <w:rFonts w:ascii="Times New Roman" w:hAnsi="Times New Roman" w:eastAsia="黑体"/>
    </w:rPr>
  </w:style>
  <w:style w:type="character" w:customStyle="1" w:styleId="7">
    <w:name w:val="默认段落字体1"/>
    <w:link w:val="1"/>
    <w:semiHidden/>
    <w:qFormat/>
    <w:uiPriority w:val="0"/>
  </w:style>
  <w:style w:type="table" w:customStyle="1" w:styleId="8">
    <w:name w:val="普通表格1"/>
    <w:semiHidden/>
    <w:qFormat/>
    <w:uiPriority w:val="0"/>
  </w:style>
  <w:style w:type="paragraph" w:customStyle="1" w:styleId="9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11">
    <w:name w:val="网格型1"/>
    <w:basedOn w:val="8"/>
    <w:qFormat/>
    <w:uiPriority w:val="0"/>
    <w:pPr>
      <w:widowControl w:val="0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520</Words>
  <Characters>574</Characters>
  <Lines>0</Lines>
  <Paragraphs>0</Paragraphs>
  <TotalTime>0</TotalTime>
  <ScaleCrop>false</ScaleCrop>
  <LinksUpToDate>false</LinksUpToDate>
  <CharactersWithSpaces>603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2023-01-31T13:48:00Z</dcterms:created>
  <dc:creator>Administrator</dc:creator>
  <cp:lastModifiedBy>c'y'k'j</cp:lastModifiedBy>
  <dcterms:modified xsi:type="dcterms:W3CDTF">2023-05-08T07:35:22Z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B974FAA553304FEDB9A17176576A9D82</vt:lpwstr>
  </property>
</Properties>
</file>