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沧政复〔2024〕155号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沧源佤族自治县人民政府关于同意下达2024年第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批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中央和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省级财政衔接推进乡村振兴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补助资金（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122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万元）的批复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县农业农村局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你局《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eastAsia="zh-CN"/>
        </w:rPr>
        <w:t>关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于请求审定下达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eastAsia="zh-CN"/>
        </w:rPr>
        <w:t>第三批中央和省级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财政衔接推进乡村振兴补助资金（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122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万元）的请示》（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沧农联发〔2024〕6号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）收悉。经县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人民政府研究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2024年第三批中央和省级财政衔接推进乡村振兴补助资金共计122万元的分配方案，其中：用于少数民族发展任务资金71万元，用于欠发达国有农场巩固提升任务资金51万元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用于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2024年单甲乡滇橄榄套种项目资金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46万元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用于勐董镇芒摆村茶叶初制所设备项目资金10万元。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同意由县教育体育局用于2024年沧源佤族自治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边境村（社区）基层干部普通话能力提升培训项目资金15万元。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同意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用于2024年勐省镇农园社区产业发展项目资金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51万元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以上资金使用分配，请你单位积极与县财政局对接联系，按程序依法依规办理相关手续。</w:t>
      </w:r>
    </w:p>
    <w:p>
      <w:pPr>
        <w:keepNext w:val="0"/>
        <w:keepLines w:val="0"/>
        <w:pageBreakBefore w:val="0"/>
        <w:tabs>
          <w:tab w:val="left" w:pos="5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53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11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1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沧源佤族自治县人民政府</w:t>
      </w:r>
    </w:p>
    <w:p>
      <w:pPr>
        <w:pStyle w:val="11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0" w:firstLineChars="1500"/>
        <w:textAlignment w:val="auto"/>
        <w:rPr>
          <w:rFonts w:hint="default" w:ascii="Times New Roman" w:hAnsi="Times New Roman" w:cs="Times New Roman"/>
          <w:b w:val="0"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NLeDA/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GY4YzZiYzg4Yjg5MzExMzYyYzhmMjI2Mzk0ZTQifQ=="/>
    <w:docVar w:name="KSO_WPS_MARK_KEY" w:val="8aab8301-6c98-4217-9543-219948f091f9"/>
  </w:docVars>
  <w:rsids>
    <w:rsidRoot w:val="00172A27"/>
    <w:rsid w:val="00020421"/>
    <w:rsid w:val="001C369B"/>
    <w:rsid w:val="001F6777"/>
    <w:rsid w:val="00297301"/>
    <w:rsid w:val="003067A7"/>
    <w:rsid w:val="00372D04"/>
    <w:rsid w:val="004877B2"/>
    <w:rsid w:val="00565C43"/>
    <w:rsid w:val="005A4CEA"/>
    <w:rsid w:val="006B155D"/>
    <w:rsid w:val="007A46E6"/>
    <w:rsid w:val="007A6562"/>
    <w:rsid w:val="007E0CB9"/>
    <w:rsid w:val="0091724C"/>
    <w:rsid w:val="0094744B"/>
    <w:rsid w:val="00960971"/>
    <w:rsid w:val="00A9216F"/>
    <w:rsid w:val="00B40E0F"/>
    <w:rsid w:val="00B911C9"/>
    <w:rsid w:val="00C85866"/>
    <w:rsid w:val="00CF129F"/>
    <w:rsid w:val="00D0605C"/>
    <w:rsid w:val="00D253E1"/>
    <w:rsid w:val="00DC096B"/>
    <w:rsid w:val="00E34FB9"/>
    <w:rsid w:val="00EF405B"/>
    <w:rsid w:val="00F80F48"/>
    <w:rsid w:val="014A7E1C"/>
    <w:rsid w:val="029D18A6"/>
    <w:rsid w:val="03FD4132"/>
    <w:rsid w:val="05CD604B"/>
    <w:rsid w:val="065C01D6"/>
    <w:rsid w:val="068B7C0B"/>
    <w:rsid w:val="07023D83"/>
    <w:rsid w:val="087E0F2E"/>
    <w:rsid w:val="094817DD"/>
    <w:rsid w:val="095A5B84"/>
    <w:rsid w:val="0990042C"/>
    <w:rsid w:val="09A137B2"/>
    <w:rsid w:val="09A6526C"/>
    <w:rsid w:val="0B34686D"/>
    <w:rsid w:val="0BA5315D"/>
    <w:rsid w:val="0C4F1BEB"/>
    <w:rsid w:val="0CAD1F44"/>
    <w:rsid w:val="0D791CFB"/>
    <w:rsid w:val="0E4463C5"/>
    <w:rsid w:val="0E644F96"/>
    <w:rsid w:val="0FC411AE"/>
    <w:rsid w:val="0FD0094D"/>
    <w:rsid w:val="10206226"/>
    <w:rsid w:val="106A2B50"/>
    <w:rsid w:val="107C5822"/>
    <w:rsid w:val="109C4CD3"/>
    <w:rsid w:val="121976AB"/>
    <w:rsid w:val="124B7561"/>
    <w:rsid w:val="12910383"/>
    <w:rsid w:val="13373549"/>
    <w:rsid w:val="134F427F"/>
    <w:rsid w:val="14627FE2"/>
    <w:rsid w:val="147057A3"/>
    <w:rsid w:val="155618F4"/>
    <w:rsid w:val="15CC1AF4"/>
    <w:rsid w:val="16A20B69"/>
    <w:rsid w:val="172022C1"/>
    <w:rsid w:val="174F0CF1"/>
    <w:rsid w:val="18041ADC"/>
    <w:rsid w:val="18A923B5"/>
    <w:rsid w:val="18E0358A"/>
    <w:rsid w:val="19A2257B"/>
    <w:rsid w:val="1B6F1962"/>
    <w:rsid w:val="1BA00115"/>
    <w:rsid w:val="1D152095"/>
    <w:rsid w:val="1F9E1039"/>
    <w:rsid w:val="1FC55FF4"/>
    <w:rsid w:val="1FEA15B7"/>
    <w:rsid w:val="206C021E"/>
    <w:rsid w:val="21A80AA4"/>
    <w:rsid w:val="23FD4113"/>
    <w:rsid w:val="243B2CB1"/>
    <w:rsid w:val="25B36655"/>
    <w:rsid w:val="27235225"/>
    <w:rsid w:val="27A961FC"/>
    <w:rsid w:val="27DA0163"/>
    <w:rsid w:val="27F07987"/>
    <w:rsid w:val="289A2586"/>
    <w:rsid w:val="29295745"/>
    <w:rsid w:val="29C0782D"/>
    <w:rsid w:val="29C346AB"/>
    <w:rsid w:val="2B0F281A"/>
    <w:rsid w:val="2B2838DB"/>
    <w:rsid w:val="2BC361A7"/>
    <w:rsid w:val="2BF67536"/>
    <w:rsid w:val="2D145EC5"/>
    <w:rsid w:val="2DD55DFB"/>
    <w:rsid w:val="2EBD150E"/>
    <w:rsid w:val="2F5A48AD"/>
    <w:rsid w:val="30DD5062"/>
    <w:rsid w:val="31CD5D64"/>
    <w:rsid w:val="34572B3B"/>
    <w:rsid w:val="347E64DF"/>
    <w:rsid w:val="35905411"/>
    <w:rsid w:val="3596299C"/>
    <w:rsid w:val="367A117A"/>
    <w:rsid w:val="37144E1F"/>
    <w:rsid w:val="37650479"/>
    <w:rsid w:val="39BC591B"/>
    <w:rsid w:val="3C26116E"/>
    <w:rsid w:val="3D3D6D72"/>
    <w:rsid w:val="3D731283"/>
    <w:rsid w:val="3DDD1B5F"/>
    <w:rsid w:val="3E781801"/>
    <w:rsid w:val="3F0E3BC7"/>
    <w:rsid w:val="404E74E8"/>
    <w:rsid w:val="4051557E"/>
    <w:rsid w:val="406805AA"/>
    <w:rsid w:val="40D10802"/>
    <w:rsid w:val="4184698B"/>
    <w:rsid w:val="41A12032"/>
    <w:rsid w:val="427E2307"/>
    <w:rsid w:val="43AC58CC"/>
    <w:rsid w:val="44250560"/>
    <w:rsid w:val="44BD5155"/>
    <w:rsid w:val="453E3FCF"/>
    <w:rsid w:val="455530C7"/>
    <w:rsid w:val="465D12B5"/>
    <w:rsid w:val="46EB5D3B"/>
    <w:rsid w:val="473F0B08"/>
    <w:rsid w:val="47513C75"/>
    <w:rsid w:val="47590C4D"/>
    <w:rsid w:val="47A65E5C"/>
    <w:rsid w:val="47F95F8C"/>
    <w:rsid w:val="487B1097"/>
    <w:rsid w:val="48C70154"/>
    <w:rsid w:val="4937360E"/>
    <w:rsid w:val="494B3275"/>
    <w:rsid w:val="49AE2DA6"/>
    <w:rsid w:val="4A113A61"/>
    <w:rsid w:val="4D40640B"/>
    <w:rsid w:val="4EEE4370"/>
    <w:rsid w:val="4EFD5C23"/>
    <w:rsid w:val="4F4A531F"/>
    <w:rsid w:val="518014CC"/>
    <w:rsid w:val="530F7CF4"/>
    <w:rsid w:val="53E67D0C"/>
    <w:rsid w:val="542B2B38"/>
    <w:rsid w:val="544A1B55"/>
    <w:rsid w:val="54906028"/>
    <w:rsid w:val="54A04BEB"/>
    <w:rsid w:val="55A03EEB"/>
    <w:rsid w:val="56FF7A8A"/>
    <w:rsid w:val="579B6033"/>
    <w:rsid w:val="59EB4884"/>
    <w:rsid w:val="5A9D6062"/>
    <w:rsid w:val="5B3F1333"/>
    <w:rsid w:val="5B5D1CAB"/>
    <w:rsid w:val="5C3D299C"/>
    <w:rsid w:val="5CF3349A"/>
    <w:rsid w:val="5D303DA6"/>
    <w:rsid w:val="5D363995"/>
    <w:rsid w:val="5D59154F"/>
    <w:rsid w:val="5DAD3649"/>
    <w:rsid w:val="5E847364"/>
    <w:rsid w:val="5F9869A7"/>
    <w:rsid w:val="5F9B45F0"/>
    <w:rsid w:val="5FDA624B"/>
    <w:rsid w:val="6036149A"/>
    <w:rsid w:val="608662C4"/>
    <w:rsid w:val="619E03D3"/>
    <w:rsid w:val="622639C9"/>
    <w:rsid w:val="63F45E84"/>
    <w:rsid w:val="64473C82"/>
    <w:rsid w:val="65BA6903"/>
    <w:rsid w:val="66091638"/>
    <w:rsid w:val="665E1984"/>
    <w:rsid w:val="681A17B4"/>
    <w:rsid w:val="68BC6E36"/>
    <w:rsid w:val="68F97BDF"/>
    <w:rsid w:val="693A18E1"/>
    <w:rsid w:val="69A10EB0"/>
    <w:rsid w:val="69ED0EB9"/>
    <w:rsid w:val="6A017236"/>
    <w:rsid w:val="6C524577"/>
    <w:rsid w:val="6EBF4F8A"/>
    <w:rsid w:val="6F257B75"/>
    <w:rsid w:val="703A6FBE"/>
    <w:rsid w:val="710E2DDF"/>
    <w:rsid w:val="714801DD"/>
    <w:rsid w:val="71A31F0E"/>
    <w:rsid w:val="72330DB2"/>
    <w:rsid w:val="7449254E"/>
    <w:rsid w:val="74C77AF7"/>
    <w:rsid w:val="763267CE"/>
    <w:rsid w:val="76B05862"/>
    <w:rsid w:val="77D1620F"/>
    <w:rsid w:val="784E70A6"/>
    <w:rsid w:val="7883527A"/>
    <w:rsid w:val="78BE5D96"/>
    <w:rsid w:val="78FE2719"/>
    <w:rsid w:val="7CCD740C"/>
    <w:rsid w:val="7CD814EA"/>
    <w:rsid w:val="7CDA4F99"/>
    <w:rsid w:val="7E103D98"/>
    <w:rsid w:val="7E1D586C"/>
    <w:rsid w:val="7ED80EC9"/>
    <w:rsid w:val="7F547970"/>
    <w:rsid w:val="7FF54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  <w:rPr>
      <w:rFonts w:hint="default" w:ascii="Times New Roman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2</Pages>
  <Words>427</Words>
  <Characters>474</Characters>
  <Lines>2</Lines>
  <Paragraphs>1</Paragraphs>
  <TotalTime>0</TotalTime>
  <ScaleCrop>false</ScaleCrop>
  <LinksUpToDate>false</LinksUpToDate>
  <CharactersWithSpaces>488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2015-06-26T06:21:00Z</dcterms:created>
  <dc:creator>政府办发文员</dc:creator>
  <cp:lastModifiedBy>王建玲</cp:lastModifiedBy>
  <cp:lastPrinted>2020-03-21T12:59:00Z</cp:lastPrinted>
  <dcterms:modified xsi:type="dcterms:W3CDTF">2024-06-13T06:46:41Z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E6AC9023D17E4765A5F08E90C531E10A_13</vt:lpwstr>
  </property>
</Properties>
</file>