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fldChar w:fldCharType="begin"/>
      </w:r>
      <w:r>
        <w:instrText xml:space="preserve"> INCLUDEPICTURE "../2021年工作/人大/建议案/县人代会第十三届五次会议建议案/Application%20Data/360se6/User%20Data/Temp/t01ebf062fe543b339d.jpg" \* MERGEFORMAT </w:instrText>
      </w:r>
      <w:r>
        <w:fldChar w:fldCharType="separate"/>
      </w:r>
      <w:r>
        <w:drawing>
          <wp:inline distT="0" distB="0" distL="114300" distR="114300">
            <wp:extent cx="1971675" cy="1875155"/>
            <wp:effectExtent l="0" t="0" r="9525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 r:link="rId6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8751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jc w:val="center"/>
        <w:rPr>
          <w:rFonts w:eastAsia="新宋体"/>
          <w:b/>
          <w:sz w:val="44"/>
          <w:szCs w:val="44"/>
        </w:rPr>
      </w:pPr>
      <w:r>
        <w:rPr>
          <w:rFonts w:eastAsia="新宋体"/>
          <w:b/>
          <w:sz w:val="44"/>
          <w:szCs w:val="44"/>
        </w:rPr>
        <w:t xml:space="preserve"> 沧源佤族自治县第十</w:t>
      </w:r>
      <w:r>
        <w:rPr>
          <w:rFonts w:hint="eastAsia" w:eastAsia="新宋体"/>
          <w:b/>
          <w:sz w:val="44"/>
          <w:szCs w:val="44"/>
        </w:rPr>
        <w:t>四</w:t>
      </w:r>
      <w:r>
        <w:rPr>
          <w:rFonts w:eastAsia="新宋体"/>
          <w:b/>
          <w:sz w:val="44"/>
          <w:szCs w:val="44"/>
        </w:rPr>
        <w:t>届人民代表大会</w:t>
      </w:r>
    </w:p>
    <w:p>
      <w:pPr>
        <w:jc w:val="center"/>
        <w:rPr>
          <w:rFonts w:eastAsia="新宋体"/>
          <w:b/>
          <w:sz w:val="44"/>
          <w:szCs w:val="44"/>
        </w:rPr>
      </w:pPr>
      <w:r>
        <w:rPr>
          <w:rFonts w:eastAsia="新宋体"/>
          <w:b/>
          <w:sz w:val="44"/>
          <w:szCs w:val="44"/>
        </w:rPr>
        <w:t>第</w:t>
      </w:r>
      <w:r>
        <w:rPr>
          <w:rFonts w:hint="eastAsia" w:eastAsia="新宋体"/>
          <w:b/>
          <w:sz w:val="44"/>
          <w:szCs w:val="44"/>
        </w:rPr>
        <w:t>二</w:t>
      </w:r>
      <w:r>
        <w:rPr>
          <w:rFonts w:eastAsia="新宋体"/>
          <w:b/>
          <w:sz w:val="44"/>
          <w:szCs w:val="44"/>
        </w:rPr>
        <w:t>次会议代表建议、批评和意见</w:t>
      </w:r>
    </w:p>
    <w:p>
      <w:pPr>
        <w:jc w:val="center"/>
        <w:rPr>
          <w:rFonts w:eastAsia="华文行楷"/>
          <w:b/>
          <w:sz w:val="44"/>
          <w:szCs w:val="44"/>
        </w:rPr>
      </w:pPr>
      <w:r>
        <w:rPr>
          <w:rFonts w:eastAsia="新宋体"/>
          <w:b/>
          <w:sz w:val="44"/>
          <w:szCs w:val="44"/>
        </w:rPr>
        <w:t xml:space="preserve"> </w:t>
      </w:r>
      <w:r>
        <w:rPr>
          <w:rFonts w:eastAsia="华文行楷"/>
          <w:b/>
          <w:sz w:val="44"/>
          <w:szCs w:val="44"/>
        </w:rPr>
        <w:t>第</w:t>
      </w:r>
      <w:r>
        <w:rPr>
          <w:rFonts w:hint="eastAsia" w:eastAsia="华文行楷"/>
          <w:b/>
          <w:sz w:val="44"/>
          <w:szCs w:val="44"/>
          <w:lang w:val="en-US" w:eastAsia="zh-CN"/>
        </w:rPr>
        <w:t>31</w:t>
      </w:r>
      <w:r>
        <w:rPr>
          <w:rFonts w:eastAsia="华文行楷"/>
          <w:b/>
          <w:sz w:val="44"/>
          <w:szCs w:val="44"/>
        </w:rPr>
        <w:t>号</w:t>
      </w:r>
    </w:p>
    <w:p>
      <w:pPr>
        <w:spacing w:line="520" w:lineRule="exact"/>
        <w:rPr>
          <w:rFonts w:eastAsia="华文行楷"/>
          <w:b/>
          <w:sz w:val="44"/>
          <w:szCs w:val="44"/>
        </w:rPr>
      </w:pPr>
      <w:r>
        <w:rPr>
          <w:rFonts w:eastAsia="楷体_GB2312"/>
          <w:b/>
          <w:sz w:val="30"/>
          <w:szCs w:val="30"/>
        </w:rPr>
        <w:t>代表团团长签名：</w:t>
      </w:r>
      <w:r>
        <w:rPr>
          <w:rFonts w:hint="eastAsia" w:eastAsia="楷体_GB2312"/>
          <w:b/>
          <w:sz w:val="30"/>
          <w:szCs w:val="30"/>
          <w:lang w:eastAsia="zh-CN"/>
        </w:rPr>
        <w:t>罗国东</w:t>
      </w:r>
      <w:r>
        <w:rPr>
          <w:rFonts w:eastAsia="楷体_GB2312"/>
          <w:b/>
          <w:sz w:val="30"/>
          <w:szCs w:val="30"/>
        </w:rPr>
        <w:t xml:space="preserve">                  202</w:t>
      </w:r>
      <w:r>
        <w:rPr>
          <w:rFonts w:hint="eastAsia" w:eastAsia="楷体_GB2312"/>
          <w:b/>
          <w:sz w:val="30"/>
          <w:szCs w:val="30"/>
        </w:rPr>
        <w:t>3</w:t>
      </w:r>
      <w:r>
        <w:rPr>
          <w:rFonts w:eastAsia="楷体_GB2312"/>
          <w:b/>
          <w:sz w:val="30"/>
          <w:szCs w:val="30"/>
        </w:rPr>
        <w:t>年</w:t>
      </w:r>
      <w:r>
        <w:rPr>
          <w:rFonts w:hint="eastAsia" w:eastAsia="楷体_GB2312"/>
          <w:b/>
          <w:sz w:val="30"/>
          <w:szCs w:val="30"/>
        </w:rPr>
        <w:t>2</w:t>
      </w:r>
      <w:r>
        <w:rPr>
          <w:rFonts w:eastAsia="楷体_GB2312"/>
          <w:b/>
          <w:sz w:val="30"/>
          <w:szCs w:val="30"/>
        </w:rPr>
        <w:t>月</w:t>
      </w:r>
      <w:r>
        <w:rPr>
          <w:rFonts w:hint="eastAsia" w:eastAsia="楷体_GB2312"/>
          <w:b/>
          <w:sz w:val="30"/>
          <w:szCs w:val="30"/>
        </w:rPr>
        <w:t>1</w:t>
      </w:r>
      <w:r>
        <w:rPr>
          <w:rFonts w:eastAsia="楷体_GB2312"/>
          <w:b/>
          <w:sz w:val="30"/>
          <w:szCs w:val="30"/>
        </w:rPr>
        <w:t>日</w:t>
      </w:r>
    </w:p>
    <w:tbl>
      <w:tblPr>
        <w:tblStyle w:val="5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80"/>
        <w:gridCol w:w="1260"/>
        <w:gridCol w:w="3269"/>
        <w:gridCol w:w="1600"/>
        <w:gridCol w:w="1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姓名</w:t>
            </w:r>
          </w:p>
        </w:tc>
        <w:tc>
          <w:tcPr>
            <w:tcW w:w="1260" w:type="dxa"/>
            <w:vAlign w:val="center"/>
          </w:tcPr>
          <w:p>
            <w:pPr>
              <w:spacing w:line="52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代表团</w:t>
            </w:r>
          </w:p>
        </w:tc>
        <w:tc>
          <w:tcPr>
            <w:tcW w:w="3269" w:type="dxa"/>
            <w:vAlign w:val="center"/>
          </w:tcPr>
          <w:p>
            <w:pPr>
              <w:spacing w:line="52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工作单位或者通讯地址</w:t>
            </w:r>
          </w:p>
        </w:tc>
        <w:tc>
          <w:tcPr>
            <w:tcW w:w="1600" w:type="dxa"/>
            <w:vAlign w:val="center"/>
          </w:tcPr>
          <w:p>
            <w:pPr>
              <w:spacing w:line="52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邮政编号</w:t>
            </w:r>
          </w:p>
        </w:tc>
        <w:tc>
          <w:tcPr>
            <w:tcW w:w="1971" w:type="dxa"/>
            <w:vAlign w:val="center"/>
          </w:tcPr>
          <w:p>
            <w:pPr>
              <w:spacing w:line="52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罗国东</w:t>
            </w:r>
          </w:p>
        </w:tc>
        <w:tc>
          <w:tcPr>
            <w:tcW w:w="126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勐省</w:t>
            </w:r>
          </w:p>
        </w:tc>
        <w:tc>
          <w:tcPr>
            <w:tcW w:w="3269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pacing w:val="-4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pacing w:val="-40"/>
                <w:sz w:val="32"/>
                <w:szCs w:val="32"/>
              </w:rPr>
              <w:t>勐省农场社区管理委员会</w:t>
            </w: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677408</w:t>
            </w:r>
          </w:p>
        </w:tc>
        <w:tc>
          <w:tcPr>
            <w:tcW w:w="1971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赵  清</w:t>
            </w: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勐省</w:t>
            </w: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pacing w:val="-40"/>
                <w:sz w:val="32"/>
                <w:szCs w:val="32"/>
              </w:rPr>
              <w:t>勐省农场社区管理委员会振兴社区</w:t>
            </w: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677408</w:t>
            </w: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田春梅</w:t>
            </w: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勐省</w:t>
            </w: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pacing w:val="-40"/>
                <w:sz w:val="32"/>
                <w:szCs w:val="32"/>
              </w:rPr>
              <w:t>勐省农场社区管理委员会农园社区</w:t>
            </w: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677408</w:t>
            </w: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269" w:type="dxa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bCs/>
                <w:spacing w:val="-40"/>
                <w:sz w:val="28"/>
                <w:szCs w:val="28"/>
              </w:rPr>
            </w:pP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971" w:type="dxa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6"/>
          </w:tcPr>
          <w:p>
            <w:pPr>
              <w:spacing w:line="520" w:lineRule="exact"/>
              <w:jc w:val="left"/>
              <w:rPr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题目：</w:t>
            </w:r>
            <w:r>
              <w:rPr>
                <w:rFonts w:hint="eastAsia" w:ascii="仿宋" w:hAnsi="仿宋" w:eastAsia="仿宋" w:cs="仿宋"/>
                <w:b/>
                <w:sz w:val="32"/>
                <w:szCs w:val="32"/>
              </w:rPr>
              <w:t>关于请求将勐省农场社区管理委员会辖区内近2万亩农业产业发展基地道路改造成砂石路面的建议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9288" w:type="dxa"/>
            <w:gridSpan w:val="6"/>
            <w:tcBorders>
              <w:bottom w:val="single" w:color="auto" w:sz="4" w:space="0"/>
            </w:tcBorders>
          </w:tcPr>
          <w:p>
            <w:pPr>
              <w:spacing w:line="440" w:lineRule="exact"/>
              <w:ind w:firstLine="643" w:firstLineChars="200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32"/>
                <w:szCs w:val="32"/>
              </w:rPr>
              <w:t>案由：</w:t>
            </w: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勐省农场始建于1958年，属红色军垦文化、知青文化底蕴深厚的军垦农场。勐省农场位于临沧市沧源、耿马交界处的沧源县勐省镇小城镇区划内，国土面积2.8万亩。截至2022年12月25日，全场共有各级党支部14个，党员359人，共有1-5级网格233个（一级网格1个、二级网格2个、三级网格24个、四级网格24个、五级网格182个），各级网格长262名，党员任网格长人数75人。统计在册常住人口2012户，6003人。</w:t>
            </w:r>
            <w:r>
              <w:rPr>
                <w:rFonts w:hint="eastAsia" w:ascii="仿宋_GB2312" w:hAnsi="Times New Roman" w:eastAsia="仿宋_GB2312" w:cs="Times New Roman"/>
                <w:bCs/>
                <w:sz w:val="32"/>
                <w:szCs w:val="32"/>
              </w:rPr>
              <w:t>2018年经县人民政府批复，勐省农场设立2个社区居民委员会，即：勐省农场振兴社区居委会、勐省农场农园社区居委会，下辖24个居民小组。一直以来，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>勐省农场各生产小组产业路较差，经常不能保证通畅，一到雨季道路不能发挥作用，群众经常靠人抬牛驮的方式通过。对产业发展造成一定限制，难以满足当前勐省农场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民生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>的需求，群众安全感、幸福感、满意度难以保证。</w:t>
            </w:r>
          </w:p>
          <w:p>
            <w:pPr>
              <w:spacing w:line="440" w:lineRule="exact"/>
              <w:ind w:firstLine="643" w:firstLineChars="200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</w:rPr>
              <w:t>案据：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《沧源佤族自治县勐省镇总体规划（2016—2035年）》中交通系统规划，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勐省镇及勐省农场城镇建设一体化发展格局、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《沧源佤族自治县勐省农场垦地融合发展示范点创建工作方案》（沧办发〔2022〕136号）。</w:t>
            </w:r>
          </w:p>
          <w:p>
            <w:pPr>
              <w:spacing w:line="440" w:lineRule="exact"/>
              <w:ind w:firstLine="643" w:firstLineChars="200"/>
              <w:rPr>
                <w:rFonts w:ascii="仿宋_GB2312" w:eastAsia="仿宋_GB2312"/>
                <w:color w:val="FF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</w:rPr>
              <w:t>建议：请求</w:t>
            </w:r>
            <w:r>
              <w:rPr>
                <w:rFonts w:hint="eastAsia" w:ascii="仿宋_GB2312" w:hAnsi="仿宋" w:eastAsia="仿宋_GB2312" w:cs="仿宋"/>
                <w:b/>
                <w:bCs/>
                <w:sz w:val="32"/>
                <w:szCs w:val="32"/>
              </w:rPr>
              <w:t>将勐省农场社区管理委员会辖区内近2万亩农业产业发展基地道路改造成砂石路面。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9" w:hRule="atLeast"/>
        </w:trPr>
        <w:tc>
          <w:tcPr>
            <w:tcW w:w="1008" w:type="dxa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交办意见</w:t>
            </w:r>
          </w:p>
        </w:tc>
        <w:tc>
          <w:tcPr>
            <w:tcW w:w="8280" w:type="dxa"/>
            <w:gridSpan w:val="5"/>
          </w:tcPr>
          <w:p>
            <w:pPr>
              <w:spacing w:line="440" w:lineRule="exact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440" w:lineRule="exact"/>
              <w:ind w:firstLine="643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</w:rPr>
              <w:t>经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 xml:space="preserve">议案审查委员会审查，报大会主席团批准，决定转有关部门办理。 </w:t>
            </w:r>
          </w:p>
          <w:p>
            <w:pPr>
              <w:spacing w:line="440" w:lineRule="exact"/>
              <w:ind w:right="1050"/>
              <w:jc w:val="center"/>
              <w:rPr>
                <w:rFonts w:ascii="仿宋_GB2312" w:hAns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</w:rPr>
              <w:t xml:space="preserve">                沧源佤族自治县人大常委会</w:t>
            </w:r>
          </w:p>
          <w:p>
            <w:pPr>
              <w:spacing w:line="440" w:lineRule="exact"/>
              <w:ind w:firstLine="3520" w:firstLineChars="1100"/>
              <w:rPr>
                <w:rFonts w:ascii="仿宋_GB2312" w:hAns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</w:rPr>
              <w:t>二0二三年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 xml:space="preserve">日 </w:t>
            </w:r>
          </w:p>
          <w:p>
            <w:pPr>
              <w:spacing w:line="440" w:lineRule="exact"/>
              <w:ind w:right="1050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备注</w:t>
            </w:r>
          </w:p>
        </w:tc>
        <w:tc>
          <w:tcPr>
            <w:tcW w:w="8280" w:type="dxa"/>
            <w:gridSpan w:val="5"/>
          </w:tcPr>
          <w:p>
            <w:pPr>
              <w:spacing w:line="44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>
      <w:pPr>
        <w:spacing w:line="440" w:lineRule="exact"/>
        <w:ind w:firstLine="475" w:firstLineChars="148"/>
        <w:rPr>
          <w:rFonts w:ascii="仿宋_GB2312" w:hAnsi="新宋体" w:eastAsia="仿宋_GB2312"/>
          <w:b/>
          <w:sz w:val="32"/>
          <w:szCs w:val="32"/>
        </w:rPr>
      </w:pPr>
      <w:r>
        <w:rPr>
          <w:rFonts w:hint="eastAsia" w:ascii="仿宋_GB2312" w:hAnsi="新宋体" w:eastAsia="仿宋_GB2312"/>
          <w:b/>
          <w:sz w:val="32"/>
          <w:szCs w:val="32"/>
        </w:rPr>
        <w:t>说明：</w:t>
      </w:r>
      <w:r>
        <w:rPr>
          <w:rFonts w:hint="eastAsia" w:ascii="仿宋_GB2312" w:hAnsi="新宋体" w:eastAsia="仿宋_GB2312"/>
          <w:sz w:val="32"/>
          <w:szCs w:val="32"/>
        </w:rPr>
        <w:t>1.一事填写一件，</w:t>
      </w:r>
      <w:r>
        <w:rPr>
          <w:rFonts w:hint="eastAsia" w:ascii="仿宋_GB2312" w:eastAsia="仿宋_GB2312"/>
          <w:sz w:val="32"/>
          <w:szCs w:val="32"/>
        </w:rPr>
        <w:t>内容实事求是，简明扼要，做到有情况、有分析、有具体意见。</w:t>
      </w:r>
      <w:r>
        <w:rPr>
          <w:rFonts w:hint="eastAsia" w:ascii="仿宋_GB2312" w:hAnsi="新宋体" w:eastAsia="仿宋_GB2312"/>
          <w:sz w:val="32"/>
          <w:szCs w:val="32"/>
        </w:rPr>
        <w:t>2.填写要求打印，</w:t>
      </w:r>
      <w:r>
        <w:rPr>
          <w:rFonts w:hint="eastAsia" w:ascii="仿宋_GB2312" w:eastAsia="仿宋_GB2312"/>
          <w:sz w:val="32"/>
          <w:szCs w:val="32"/>
        </w:rPr>
        <w:t>建立电子文档。</w:t>
      </w:r>
      <w:r>
        <w:rPr>
          <w:rFonts w:hint="eastAsia" w:ascii="仿宋_GB2312" w:hAnsi="新宋体" w:eastAsia="仿宋_GB2312"/>
          <w:sz w:val="32"/>
          <w:szCs w:val="32"/>
        </w:rPr>
        <w:t>3.答复格式以沧政</w:t>
      </w:r>
      <w:r>
        <w:rPr>
          <w:rFonts w:hint="eastAsia" w:ascii="仿宋_GB2312" w:hAnsi="宋体" w:eastAsia="仿宋_GB2312"/>
          <w:sz w:val="32"/>
          <w:szCs w:val="32"/>
        </w:rPr>
        <w:t>办〔2006〕147号文件通知为准，同时抄送县人大常委会选联工委和县政府督查室各一份。4.编号、分类、审查意见栏内容由选联工委填写。5.2023年2月1日前报大会秘书组。邮箱：cyxrdxlw@163.com 。</w:t>
      </w:r>
    </w:p>
    <w:sectPr>
      <w:headerReference r:id="rId3" w:type="default"/>
      <w:pgSz w:w="11906" w:h="16838"/>
      <w:pgMar w:top="1134" w:right="1474" w:bottom="873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2ODAwNmY4Y2EzYmQyMmI4OTI2M2Q5OWM5YjQ0YmUifQ=="/>
  </w:docVars>
  <w:rsids>
    <w:rsidRoot w:val="1CAA59F7"/>
    <w:rsid w:val="000277C1"/>
    <w:rsid w:val="00732599"/>
    <w:rsid w:val="00C6287D"/>
    <w:rsid w:val="00C6523C"/>
    <w:rsid w:val="00E74A77"/>
    <w:rsid w:val="0B96479B"/>
    <w:rsid w:val="0F5804C7"/>
    <w:rsid w:val="1C03169E"/>
    <w:rsid w:val="1CAA59F7"/>
    <w:rsid w:val="288B3BE5"/>
    <w:rsid w:val="2C7C623C"/>
    <w:rsid w:val="2F436268"/>
    <w:rsid w:val="3E3F5CD4"/>
    <w:rsid w:val="4857246B"/>
    <w:rsid w:val="4BCA6693"/>
    <w:rsid w:val="4E643D72"/>
    <w:rsid w:val="53395BB9"/>
    <w:rsid w:val="59072638"/>
    <w:rsid w:val="6C765842"/>
    <w:rsid w:val="6F123224"/>
    <w:rsid w:val="726A498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560" w:lineRule="exact"/>
      <w:ind w:firstLine="640"/>
      <w:outlineLvl w:val="1"/>
    </w:pPr>
    <w:rPr>
      <w:rFonts w:ascii="Times New Roman" w:hAnsi="Times New Roman" w:eastAsia="黑体" w:cs="Times New Roman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../Application%25252525252525252520Data/360se6/User%25252525252525252520Data/Temp/t01ebf062fe543b339d.jpg" TargetMode="Externa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临沧市沧源县党政机关单位</Company>
  <Pages>2</Pages>
  <Words>857</Words>
  <Characters>980</Characters>
  <Lines>8</Lines>
  <Paragraphs>2</Paragraphs>
  <TotalTime>0</TotalTime>
  <ScaleCrop>false</ScaleCrop>
  <LinksUpToDate>false</LinksUpToDate>
  <CharactersWithSpaces>1021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2023-01-03T06:47:00Z</dcterms:created>
  <dc:creator>Administrator</dc:creator>
  <cp:lastModifiedBy>HP</cp:lastModifiedBy>
  <dcterms:modified xsi:type="dcterms:W3CDTF">2024-03-25T04:01:56Z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1B41979FAB254DC7AEAE45E351BDA69F</vt:lpwstr>
  </property>
</Properties>
</file>