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2B49" w14:textId="2598F505" w:rsidR="008944D4" w:rsidRDefault="00870839">
      <w:pPr>
        <w:spacing w:before="104" w:line="224" w:lineRule="auto"/>
        <w:rPr>
          <w:rFonts w:ascii="黑体" w:eastAsia="黑体" w:hAnsi="黑体" w:cs="黑体"/>
          <w:spacing w:val="8"/>
          <w:sz w:val="32"/>
          <w:szCs w:val="32"/>
        </w:rPr>
      </w:pPr>
      <w:r>
        <w:rPr>
          <w:rFonts w:ascii="黑体" w:eastAsia="黑体" w:hAnsi="黑体" w:cs="黑体" w:hint="eastAsia"/>
          <w:spacing w:val="8"/>
          <w:sz w:val="32"/>
          <w:szCs w:val="32"/>
        </w:rPr>
        <w:t>附件</w:t>
      </w:r>
      <w:r>
        <w:rPr>
          <w:rFonts w:ascii="黑体" w:eastAsia="黑体" w:hAnsi="黑体" w:cs="黑体" w:hint="eastAsia"/>
          <w:spacing w:val="8"/>
          <w:sz w:val="32"/>
          <w:szCs w:val="32"/>
        </w:rPr>
        <w:t>5</w:t>
      </w:r>
    </w:p>
    <w:p w14:paraId="53B765FC" w14:textId="77777777" w:rsidR="008944D4" w:rsidRDefault="00870839">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Pr>
          <w:rFonts w:ascii="方正小标宋简体" w:eastAsia="方正小标宋简体" w:hint="eastAsia"/>
          <w:sz w:val="44"/>
          <w:szCs w:val="44"/>
        </w:rPr>
        <w:t>沧源佤族自治县</w:t>
      </w:r>
      <w:r>
        <w:rPr>
          <w:rFonts w:ascii="方正小标宋简体" w:eastAsia="方正小标宋简体" w:hint="eastAsia"/>
          <w:sz w:val="44"/>
          <w:szCs w:val="44"/>
        </w:rPr>
        <w:t>烟草制品</w:t>
      </w:r>
    </w:p>
    <w:p w14:paraId="3DD065EA" w14:textId="77777777" w:rsidR="008944D4" w:rsidRDefault="00870839">
      <w:pPr>
        <w:snapToGrid w:val="0"/>
        <w:spacing w:line="317" w:lineRule="auto"/>
        <w:jc w:val="center"/>
        <w:rPr>
          <w:rFonts w:ascii="仿宋_GB2312" w:eastAsia="仿宋_GB2312" w:hAnsi="仿宋_GB2312" w:cs="仿宋_GB2312"/>
          <w:sz w:val="32"/>
          <w:szCs w:val="32"/>
        </w:rPr>
      </w:pPr>
      <w:r>
        <w:rPr>
          <w:rFonts w:ascii="方正小标宋简体" w:eastAsia="方正小标宋简体" w:hint="eastAsia"/>
          <w:sz w:val="44"/>
          <w:szCs w:val="44"/>
        </w:rPr>
        <w:t>零售点排队轮候制度</w:t>
      </w:r>
    </w:p>
    <w:p w14:paraId="7EE29506" w14:textId="77777777" w:rsidR="008944D4" w:rsidRDefault="00870839">
      <w:pPr>
        <w:numPr>
          <w:ilvl w:val="2"/>
          <w:numId w:val="1"/>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为坚持公平、公正、公开原则，规范实施《云南省</w:t>
      </w:r>
      <w:r>
        <w:rPr>
          <w:rFonts w:ascii="仿宋_GB2312" w:eastAsia="仿宋_GB2312" w:hAnsi="仿宋_GB2312" w:cs="仿宋_GB2312" w:hint="eastAsia"/>
          <w:sz w:val="32"/>
          <w:szCs w:val="32"/>
        </w:rPr>
        <w:t>沧源佤族治县</w:t>
      </w:r>
      <w:r>
        <w:rPr>
          <w:rFonts w:ascii="仿宋_GB2312" w:eastAsia="仿宋_GB2312" w:hAnsi="仿宋_GB2312" w:cs="仿宋_GB2312" w:hint="eastAsia"/>
          <w:sz w:val="32"/>
          <w:szCs w:val="32"/>
        </w:rPr>
        <w:t>烟草制品零售点合理布局规划》，根据《中华人民共和国行政许可法》《烟草专卖许可证管理办法》《烟草专卖许可证管理办法实施细则》等法律法规规章和规范性文件的规定，结合</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实际，制定本制度。</w:t>
      </w:r>
    </w:p>
    <w:p w14:paraId="557C1146" w14:textId="77777777" w:rsidR="008944D4" w:rsidRDefault="00870839">
      <w:pPr>
        <w:numPr>
          <w:ilvl w:val="2"/>
          <w:numId w:val="1"/>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本制度适用于云南省</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行政辖区烟草制品零售点新办申请排队轮候管理。</w:t>
      </w:r>
    </w:p>
    <w:p w14:paraId="13AF7B48" w14:textId="77777777" w:rsidR="008944D4" w:rsidRDefault="00870839">
      <w:pPr>
        <w:numPr>
          <w:ilvl w:val="2"/>
          <w:numId w:val="1"/>
        </w:numPr>
        <w:adjustRightInd w:val="0"/>
        <w:snapToGrid w:val="0"/>
        <w:spacing w:line="336" w:lineRule="auto"/>
        <w:ind w:firstLine="680"/>
        <w:rPr>
          <w:rFonts w:ascii="黑体" w:eastAsia="黑体" w:hAnsi="黑体" w:cs="黑体"/>
          <w:sz w:val="32"/>
          <w:szCs w:val="32"/>
        </w:rPr>
      </w:pP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最小单元网格内的零售点实际数量大于或等于</w:t>
      </w:r>
      <w:r>
        <w:rPr>
          <w:rFonts w:ascii="仿宋_GB2312" w:eastAsia="仿宋_GB2312" w:hAnsi="仿宋_GB2312" w:cs="仿宋_GB2312" w:hint="eastAsia"/>
          <w:sz w:val="32"/>
          <w:szCs w:val="32"/>
        </w:rPr>
        <w:t>合理容量</w:t>
      </w:r>
      <w:r>
        <w:rPr>
          <w:rFonts w:ascii="仿宋_GB2312" w:eastAsia="仿宋_GB2312" w:hAnsi="仿宋_GB2312" w:cs="仿宋_GB2312" w:hint="eastAsia"/>
          <w:kern w:val="28"/>
          <w:sz w:val="32"/>
          <w:szCs w:val="32"/>
        </w:rPr>
        <w:t>时不再设新的零售点。新办申请人应按本制度首先提出排队轮候申请，直至该最小单元网格内的零售点实际数量小于</w:t>
      </w:r>
      <w:r>
        <w:rPr>
          <w:rFonts w:ascii="仿宋_GB2312" w:eastAsia="仿宋_GB2312" w:hAnsi="仿宋_GB2312" w:cs="仿宋_GB2312" w:hint="eastAsia"/>
          <w:sz w:val="32"/>
          <w:szCs w:val="32"/>
        </w:rPr>
        <w:t>合理容量时，再按照排队轮候的顺序依次提交新办申请。</w:t>
      </w:r>
    </w:p>
    <w:p w14:paraId="4E192C42" w14:textId="77777777" w:rsidR="008944D4" w:rsidRDefault="00870839">
      <w:pPr>
        <w:numPr>
          <w:ilvl w:val="2"/>
          <w:numId w:val="1"/>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在本制度首次施行时，根据本县行政辖区最小单元网格的合理容量公示情况，对符合排队轮候情形的最小单元网格，发证机</w:t>
      </w:r>
      <w:r>
        <w:rPr>
          <w:rFonts w:ascii="仿宋_GB2312" w:eastAsia="仿宋_GB2312" w:hAnsi="仿宋_GB2312" w:cs="仿宋_GB2312" w:hint="eastAsia"/>
          <w:sz w:val="32"/>
          <w:szCs w:val="32"/>
        </w:rPr>
        <w:t>关</w:t>
      </w:r>
      <w:proofErr w:type="gramStart"/>
      <w:r>
        <w:rPr>
          <w:rFonts w:ascii="仿宋_GB2312" w:eastAsia="仿宋_GB2312" w:hAnsi="仿宋_GB2312" w:cs="仿宋_GB2312" w:hint="eastAsia"/>
          <w:sz w:val="32"/>
          <w:szCs w:val="32"/>
        </w:rPr>
        <w:t>按收到</w:t>
      </w:r>
      <w:proofErr w:type="gramEnd"/>
      <w:r>
        <w:rPr>
          <w:rFonts w:ascii="仿宋_GB2312" w:eastAsia="仿宋_GB2312" w:hAnsi="仿宋_GB2312" w:cs="仿宋_GB2312" w:hint="eastAsia"/>
          <w:sz w:val="32"/>
          <w:szCs w:val="32"/>
        </w:rPr>
        <w:t>《云南省沧源佤族自治县烟草制品零售点排队轮候申请表》先后顺序</w:t>
      </w:r>
      <w:r>
        <w:rPr>
          <w:rFonts w:ascii="仿宋_GB2312" w:eastAsia="仿宋_GB2312" w:hAnsi="仿宋_GB2312" w:cs="仿宋_GB2312" w:hint="eastAsia"/>
          <w:sz w:val="32"/>
          <w:szCs w:val="32"/>
        </w:rPr>
        <w:t>方式确定该最小单元网格首次排队轮候顺序。</w:t>
      </w:r>
    </w:p>
    <w:p w14:paraId="36C3B52C" w14:textId="77777777" w:rsidR="008944D4" w:rsidRDefault="00870839">
      <w:pPr>
        <w:numPr>
          <w:ilvl w:val="2"/>
          <w:numId w:val="1"/>
        </w:numPr>
        <w:adjustRightInd w:val="0"/>
        <w:snapToGrid w:val="0"/>
        <w:spacing w:line="336" w:lineRule="auto"/>
        <w:ind w:firstLine="680"/>
        <w:rPr>
          <w:rFonts w:ascii="楷体" w:eastAsia="楷体" w:hAnsi="楷体" w:cs="楷体"/>
          <w:color w:val="FF0000"/>
          <w:sz w:val="32"/>
          <w:szCs w:val="32"/>
        </w:rPr>
      </w:pPr>
      <w:r>
        <w:rPr>
          <w:rFonts w:ascii="仿宋_GB2312" w:eastAsia="仿宋_GB2312" w:hAnsi="仿宋_GB2312" w:cs="仿宋_GB2312" w:hint="eastAsia"/>
          <w:sz w:val="32"/>
          <w:szCs w:val="32"/>
        </w:rPr>
        <w:t>在本制度首次施行前，已执行排队轮候的，按原排队轮候顺序由发证机关录入排队轮候系统</w:t>
      </w:r>
      <w:r>
        <w:rPr>
          <w:rFonts w:ascii="仿宋_GB2312" w:eastAsia="仿宋_GB2312" w:hAnsi="仿宋_GB2312" w:cs="仿宋_GB2312" w:hint="eastAsia"/>
          <w:kern w:val="28"/>
          <w:sz w:val="32"/>
          <w:szCs w:val="32"/>
        </w:rPr>
        <w:t>。</w:t>
      </w:r>
    </w:p>
    <w:p w14:paraId="0D0A209F" w14:textId="77777777" w:rsidR="008944D4" w:rsidRDefault="00870839">
      <w:pPr>
        <w:numPr>
          <w:ilvl w:val="2"/>
          <w:numId w:val="1"/>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sz w:val="32"/>
          <w:szCs w:val="32"/>
        </w:rPr>
        <w:lastRenderedPageBreak/>
        <w:t>零售点排队轮</w:t>
      </w:r>
      <w:proofErr w:type="gramStart"/>
      <w:r>
        <w:rPr>
          <w:rFonts w:ascii="仿宋_GB2312" w:eastAsia="仿宋_GB2312" w:hAnsi="仿宋_GB2312" w:cs="仿宋_GB2312" w:hint="eastAsia"/>
          <w:sz w:val="32"/>
          <w:szCs w:val="32"/>
        </w:rPr>
        <w:t>候采取</w:t>
      </w:r>
      <w:proofErr w:type="gramEnd"/>
      <w:r>
        <w:rPr>
          <w:rFonts w:ascii="仿宋_GB2312" w:eastAsia="仿宋_GB2312" w:hAnsi="仿宋_GB2312" w:cs="仿宋_GB2312" w:hint="eastAsia"/>
          <w:sz w:val="32"/>
          <w:szCs w:val="32"/>
        </w:rPr>
        <w:t>最小单元网格管理。自愿加入排队轮候的申请人，</w:t>
      </w:r>
      <w:proofErr w:type="gramStart"/>
      <w:r>
        <w:rPr>
          <w:rFonts w:ascii="仿宋_GB2312" w:eastAsia="仿宋_GB2312" w:hAnsi="仿宋_GB2312" w:cs="仿宋_GB2312" w:hint="eastAsia"/>
          <w:sz w:val="32"/>
          <w:szCs w:val="32"/>
        </w:rPr>
        <w:t>应线上</w:t>
      </w:r>
      <w:proofErr w:type="gramEnd"/>
      <w:r>
        <w:rPr>
          <w:rFonts w:ascii="仿宋_GB2312" w:eastAsia="仿宋_GB2312" w:hAnsi="仿宋_GB2312" w:cs="仿宋_GB2312" w:hint="eastAsia"/>
          <w:sz w:val="32"/>
          <w:szCs w:val="32"/>
        </w:rPr>
        <w:t>填写并提交《云南省</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烟草制品零售点排队轮候申请表》（详见附表）。申请人在填报信息时应准确、真实。</w:t>
      </w:r>
    </w:p>
    <w:p w14:paraId="589219C0" w14:textId="77777777" w:rsidR="008944D4" w:rsidRDefault="00870839">
      <w:pPr>
        <w:numPr>
          <w:ilvl w:val="2"/>
          <w:numId w:val="1"/>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系统根据申请人线上提交时间，自动生成排队轮候顺序，并由系统自动推送告知申请人单元网格</w:t>
      </w:r>
      <w:proofErr w:type="gramStart"/>
      <w:r>
        <w:rPr>
          <w:rFonts w:ascii="仿宋_GB2312" w:eastAsia="仿宋_GB2312" w:hAnsi="仿宋_GB2312" w:cs="仿宋_GB2312" w:hint="eastAsia"/>
          <w:sz w:val="32"/>
          <w:szCs w:val="32"/>
        </w:rPr>
        <w:t>内当前</w:t>
      </w:r>
      <w:proofErr w:type="gramEnd"/>
      <w:r>
        <w:rPr>
          <w:rFonts w:ascii="仿宋_GB2312" w:eastAsia="仿宋_GB2312" w:hAnsi="仿宋_GB2312" w:cs="仿宋_GB2312" w:hint="eastAsia"/>
          <w:sz w:val="32"/>
          <w:szCs w:val="32"/>
        </w:rPr>
        <w:t>排队轮候顺序号。</w:t>
      </w:r>
    </w:p>
    <w:p w14:paraId="77F2B81C" w14:textId="77777777" w:rsidR="008944D4" w:rsidRDefault="00870839">
      <w:pPr>
        <w:numPr>
          <w:ilvl w:val="2"/>
          <w:numId w:val="1"/>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发证机关应公开排队轮候情况，并接受公众监督。申请人可通过线上、线下等方式查询排队轮候情况。</w:t>
      </w:r>
    </w:p>
    <w:p w14:paraId="358DF073" w14:textId="77777777" w:rsidR="008944D4" w:rsidRDefault="00870839">
      <w:pPr>
        <w:numPr>
          <w:ilvl w:val="2"/>
          <w:numId w:val="1"/>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当单元网格内可新增零售点时，由发证机关按照顺序号和申请表约定的联系方式在五个工作日内依次通知申请人提交新办申请。</w:t>
      </w:r>
    </w:p>
    <w:p w14:paraId="214E435F" w14:textId="77777777" w:rsidR="008944D4" w:rsidRDefault="00870839">
      <w:pPr>
        <w:numPr>
          <w:ilvl w:val="2"/>
          <w:numId w:val="1"/>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到号办理时，申请人提</w:t>
      </w:r>
      <w:r>
        <w:rPr>
          <w:rFonts w:ascii="仿宋_GB2312" w:eastAsia="仿宋_GB2312" w:hAnsi="仿宋_GB2312" w:cs="仿宋_GB2312" w:hint="eastAsia"/>
          <w:sz w:val="32"/>
          <w:szCs w:val="32"/>
        </w:rPr>
        <w:t>交的办证申请信息应与排队轮</w:t>
      </w:r>
      <w:proofErr w:type="gramStart"/>
      <w:r>
        <w:rPr>
          <w:rFonts w:ascii="仿宋_GB2312" w:eastAsia="仿宋_GB2312" w:hAnsi="仿宋_GB2312" w:cs="仿宋_GB2312" w:hint="eastAsia"/>
          <w:sz w:val="32"/>
          <w:szCs w:val="32"/>
        </w:rPr>
        <w:t>候登记</w:t>
      </w:r>
      <w:proofErr w:type="gramEnd"/>
      <w:r>
        <w:rPr>
          <w:rFonts w:ascii="仿宋_GB2312" w:eastAsia="仿宋_GB2312" w:hAnsi="仿宋_GB2312" w:cs="仿宋_GB2312" w:hint="eastAsia"/>
          <w:sz w:val="32"/>
          <w:szCs w:val="32"/>
        </w:rPr>
        <w:t>信息一致。信息不一致的，申请人需重新登记排队轮候。</w:t>
      </w:r>
    </w:p>
    <w:p w14:paraId="527B53F3" w14:textId="77777777" w:rsidR="008944D4" w:rsidRDefault="00870839">
      <w:pPr>
        <w:numPr>
          <w:ilvl w:val="2"/>
          <w:numId w:val="1"/>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烟草专卖局每年年底向上一级烟草专卖局报告本年度烟草制品零售点排队轮</w:t>
      </w:r>
      <w:proofErr w:type="gramStart"/>
      <w:r>
        <w:rPr>
          <w:rFonts w:ascii="仿宋_GB2312" w:eastAsia="仿宋_GB2312" w:hAnsi="仿宋_GB2312" w:cs="仿宋_GB2312" w:hint="eastAsia"/>
          <w:sz w:val="32"/>
          <w:szCs w:val="32"/>
        </w:rPr>
        <w:t>候管理</w:t>
      </w:r>
      <w:proofErr w:type="gramEnd"/>
      <w:r>
        <w:rPr>
          <w:rFonts w:ascii="仿宋_GB2312" w:eastAsia="仿宋_GB2312" w:hAnsi="仿宋_GB2312" w:cs="仿宋_GB2312" w:hint="eastAsia"/>
          <w:sz w:val="32"/>
          <w:szCs w:val="32"/>
        </w:rPr>
        <w:t>工作情况。</w:t>
      </w:r>
    </w:p>
    <w:p w14:paraId="60507335" w14:textId="77777777" w:rsidR="008944D4" w:rsidRDefault="00870839">
      <w:pPr>
        <w:numPr>
          <w:ilvl w:val="2"/>
          <w:numId w:val="1"/>
        </w:numPr>
        <w:adjustRightInd w:val="0"/>
        <w:snapToGrid w:val="0"/>
        <w:spacing w:line="336" w:lineRule="auto"/>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发证机关接收和办理排队轮候业务，不得收取任何费用。</w:t>
      </w:r>
    </w:p>
    <w:p w14:paraId="0960A19B" w14:textId="77777777" w:rsidR="008944D4" w:rsidRDefault="00870839">
      <w:pPr>
        <w:numPr>
          <w:ilvl w:val="2"/>
          <w:numId w:val="1"/>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14:paraId="5B24799E" w14:textId="77777777" w:rsidR="008944D4" w:rsidRDefault="00870839">
      <w:pPr>
        <w:numPr>
          <w:ilvl w:val="2"/>
          <w:numId w:val="1"/>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烟草专卖</w:t>
      </w:r>
      <w:r>
        <w:rPr>
          <w:rFonts w:ascii="仿宋_GB2312" w:eastAsia="仿宋_GB2312" w:hAnsi="仿宋_GB2312" w:cs="仿宋_GB2312" w:hint="eastAsia"/>
          <w:sz w:val="32"/>
          <w:szCs w:val="32"/>
        </w:rPr>
        <w:lastRenderedPageBreak/>
        <w:t>局负责解释。</w:t>
      </w:r>
    </w:p>
    <w:p w14:paraId="215A9916" w14:textId="77777777" w:rsidR="008944D4" w:rsidRDefault="00870839">
      <w:pPr>
        <w:numPr>
          <w:ilvl w:val="2"/>
          <w:numId w:val="1"/>
        </w:numPr>
        <w:adjustRightInd w:val="0"/>
        <w:snapToGrid w:val="0"/>
        <w:spacing w:line="336" w:lineRule="auto"/>
        <w:ind w:firstLine="680"/>
        <w:rPr>
          <w:rFonts w:ascii="楷体" w:eastAsia="楷体" w:hAnsi="楷体" w:cs="楷体"/>
          <w:sz w:val="32"/>
          <w:szCs w:val="32"/>
        </w:rPr>
      </w:pPr>
      <w:r>
        <w:rPr>
          <w:rFonts w:ascii="仿宋_GB2312" w:eastAsia="仿宋_GB2312" w:hAnsi="仿宋_GB2312" w:cs="仿宋_GB2312" w:hint="eastAsia"/>
          <w:sz w:val="32"/>
          <w:szCs w:val="32"/>
        </w:rPr>
        <w:t>本制度自《云南省</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烟草制品零售点合理布局规划》实施之日起同时施行。</w:t>
      </w:r>
    </w:p>
    <w:p w14:paraId="2BAFB00B" w14:textId="77777777" w:rsidR="008944D4" w:rsidRDefault="008944D4">
      <w:pPr>
        <w:adjustRightInd w:val="0"/>
        <w:snapToGrid w:val="0"/>
        <w:spacing w:line="336" w:lineRule="auto"/>
        <w:ind w:left="402" w:firstLineChars="200" w:firstLine="640"/>
        <w:rPr>
          <w:rFonts w:ascii="仿宋_GB2312" w:eastAsia="仿宋_GB2312" w:hAnsi="仿宋_GB2312" w:cs="仿宋_GB2312"/>
          <w:sz w:val="32"/>
          <w:szCs w:val="32"/>
        </w:rPr>
      </w:pPr>
    </w:p>
    <w:p w14:paraId="0E0161AD" w14:textId="77777777" w:rsidR="008944D4" w:rsidRDefault="00870839">
      <w:pPr>
        <w:adjustRightInd w:val="0"/>
        <w:snapToGrid w:val="0"/>
        <w:spacing w:line="336" w:lineRule="auto"/>
        <w:ind w:left="40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附表：云南省</w:t>
      </w:r>
      <w:r>
        <w:rPr>
          <w:rFonts w:ascii="仿宋_GB2312" w:eastAsia="仿宋_GB2312" w:hAnsi="仿宋_GB2312" w:cs="仿宋_GB2312" w:hint="eastAsia"/>
          <w:sz w:val="32"/>
          <w:szCs w:val="32"/>
        </w:rPr>
        <w:t>沧源佤族自治县</w:t>
      </w:r>
      <w:r>
        <w:rPr>
          <w:rFonts w:ascii="仿宋_GB2312" w:eastAsia="仿宋_GB2312" w:hAnsi="仿宋_GB2312" w:cs="仿宋_GB2312" w:hint="eastAsia"/>
          <w:sz w:val="32"/>
          <w:szCs w:val="32"/>
        </w:rPr>
        <w:t>烟草制品零售点排</w:t>
      </w:r>
      <w:r>
        <w:rPr>
          <w:rFonts w:ascii="仿宋_GB2312" w:eastAsia="仿宋_GB2312" w:hAnsi="仿宋_GB2312" w:cs="仿宋_GB2312" w:hint="eastAsia"/>
          <w:sz w:val="32"/>
          <w:szCs w:val="32"/>
        </w:rPr>
        <w:t>队轮候申请表</w:t>
      </w:r>
    </w:p>
    <w:p w14:paraId="660CEEDB" w14:textId="77777777" w:rsidR="008944D4" w:rsidRDefault="00870839">
      <w:pPr>
        <w:widowControl/>
        <w:jc w:val="left"/>
        <w:rPr>
          <w:rFonts w:ascii="黑体" w:eastAsia="黑体" w:hAnsi="黑体" w:cs="黑体"/>
          <w:sz w:val="32"/>
          <w:szCs w:val="32"/>
        </w:rPr>
      </w:pPr>
      <w:r>
        <w:rPr>
          <w:rFonts w:ascii="黑体" w:eastAsia="黑体" w:hAnsi="黑体" w:cs="黑体"/>
          <w:sz w:val="32"/>
          <w:szCs w:val="32"/>
        </w:rPr>
        <w:br w:type="page"/>
      </w:r>
    </w:p>
    <w:p w14:paraId="19342C91" w14:textId="77777777" w:rsidR="008944D4" w:rsidRDefault="00870839">
      <w:pPr>
        <w:spacing w:line="360" w:lineRule="auto"/>
        <w:rPr>
          <w:rFonts w:ascii="黑体" w:eastAsia="黑体" w:hAnsi="黑体" w:cs="黑体"/>
          <w:sz w:val="44"/>
          <w:szCs w:val="44"/>
        </w:rPr>
      </w:pPr>
      <w:r>
        <w:rPr>
          <w:rFonts w:ascii="黑体" w:eastAsia="黑体" w:hAnsi="黑体" w:cs="黑体" w:hint="eastAsia"/>
          <w:sz w:val="32"/>
          <w:szCs w:val="32"/>
        </w:rPr>
        <w:lastRenderedPageBreak/>
        <w:t>附表</w:t>
      </w:r>
    </w:p>
    <w:p w14:paraId="019E6476" w14:textId="77777777" w:rsidR="008944D4" w:rsidRDefault="00870839">
      <w:pPr>
        <w:spacing w:line="360" w:lineRule="auto"/>
        <w:ind w:left="4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云南省</w:t>
      </w:r>
      <w:r>
        <w:rPr>
          <w:rFonts w:ascii="方正小标宋简体" w:eastAsia="方正小标宋简体" w:hAnsi="方正小标宋简体" w:cs="方正小标宋简体" w:hint="eastAsia"/>
          <w:sz w:val="44"/>
          <w:szCs w:val="44"/>
        </w:rPr>
        <w:t>沧源佤族自治县</w:t>
      </w:r>
      <w:r>
        <w:rPr>
          <w:rFonts w:ascii="方正小标宋简体" w:eastAsia="方正小标宋简体" w:hAnsi="方正小标宋简体" w:cs="方正小标宋简体" w:hint="eastAsia"/>
          <w:sz w:val="44"/>
          <w:szCs w:val="44"/>
        </w:rPr>
        <w:t>烟草制品零售点排队轮候申请表</w:t>
      </w:r>
    </w:p>
    <w:tbl>
      <w:tblPr>
        <w:tblW w:w="0" w:type="auto"/>
        <w:tblInd w:w="96" w:type="dxa"/>
        <w:tblLayout w:type="fixed"/>
        <w:tblLook w:val="04A0" w:firstRow="1" w:lastRow="0" w:firstColumn="1" w:lastColumn="0" w:noHBand="0" w:noVBand="1"/>
      </w:tblPr>
      <w:tblGrid>
        <w:gridCol w:w="2422"/>
        <w:gridCol w:w="2283"/>
        <w:gridCol w:w="1543"/>
        <w:gridCol w:w="2178"/>
      </w:tblGrid>
      <w:tr w:rsidR="008944D4" w14:paraId="48C640CE" w14:textId="77777777">
        <w:trPr>
          <w:trHeight w:val="464"/>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0B5AB" w14:textId="77777777" w:rsidR="008944D4" w:rsidRDefault="00870839">
            <w:pPr>
              <w:widowControl/>
              <w:jc w:val="center"/>
              <w:textAlignment w:val="center"/>
              <w:rPr>
                <w:rFonts w:ascii="宋体" w:hAnsi="宋体" w:cs="宋体"/>
                <w:b/>
                <w:bCs/>
                <w:sz w:val="24"/>
              </w:rPr>
            </w:pPr>
            <w:r>
              <w:rPr>
                <w:rFonts w:ascii="宋体" w:hAnsi="宋体" w:cs="宋体" w:hint="eastAsia"/>
                <w:b/>
                <w:bCs/>
                <w:kern w:val="0"/>
                <w:sz w:val="24"/>
                <w:lang w:bidi="ar"/>
              </w:rPr>
              <w:t>申请人基本信息</w:t>
            </w:r>
          </w:p>
        </w:tc>
      </w:tr>
      <w:tr w:rsidR="008944D4" w14:paraId="7CE16444"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B10273"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申请人姓名</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7F59B" w14:textId="77777777" w:rsidR="008944D4" w:rsidRDefault="008944D4">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5610A6"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申请日期</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9AC3D" w14:textId="77777777" w:rsidR="008944D4" w:rsidRDefault="008944D4">
            <w:pPr>
              <w:jc w:val="center"/>
              <w:rPr>
                <w:rFonts w:ascii="宋体" w:hAnsi="宋体" w:cs="宋体"/>
                <w:sz w:val="24"/>
              </w:rPr>
            </w:pPr>
          </w:p>
        </w:tc>
      </w:tr>
      <w:tr w:rsidR="008944D4" w14:paraId="662365E5"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0892D"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身份证号码</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B6294" w14:textId="77777777" w:rsidR="008944D4" w:rsidRDefault="008944D4">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71C2E0"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联系电话</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DCFA3" w14:textId="77777777" w:rsidR="008944D4" w:rsidRDefault="008944D4">
            <w:pPr>
              <w:jc w:val="center"/>
              <w:rPr>
                <w:rFonts w:ascii="宋体" w:hAnsi="宋体" w:cs="宋体"/>
                <w:sz w:val="24"/>
              </w:rPr>
            </w:pPr>
          </w:p>
        </w:tc>
      </w:tr>
      <w:tr w:rsidR="008944D4" w14:paraId="69E5EE21"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08FF8B"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归属街道</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07347" w14:textId="77777777" w:rsidR="008944D4" w:rsidRDefault="008944D4">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34754"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归属网格</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447DE" w14:textId="77777777" w:rsidR="008944D4" w:rsidRDefault="008944D4">
            <w:pPr>
              <w:jc w:val="center"/>
              <w:rPr>
                <w:rFonts w:ascii="宋体" w:hAnsi="宋体" w:cs="宋体"/>
                <w:sz w:val="24"/>
              </w:rPr>
            </w:pPr>
          </w:p>
        </w:tc>
      </w:tr>
      <w:tr w:rsidR="008944D4" w14:paraId="0EDD4982"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D6A24"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经营场所详细地址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0DAE1D" w14:textId="77777777" w:rsidR="008944D4" w:rsidRDefault="008944D4">
            <w:pPr>
              <w:jc w:val="center"/>
              <w:rPr>
                <w:rFonts w:ascii="宋体" w:hAnsi="宋体" w:cs="宋体"/>
                <w:sz w:val="24"/>
              </w:rPr>
            </w:pPr>
          </w:p>
        </w:tc>
      </w:tr>
      <w:tr w:rsidR="008944D4" w14:paraId="3E07F54C" w14:textId="77777777">
        <w:trPr>
          <w:trHeight w:val="495"/>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9B1D4" w14:textId="77777777" w:rsidR="008944D4" w:rsidRDefault="00870839">
            <w:pPr>
              <w:widowControl/>
              <w:jc w:val="center"/>
              <w:textAlignment w:val="center"/>
              <w:rPr>
                <w:rFonts w:ascii="宋体" w:hAnsi="宋体" w:cs="宋体"/>
                <w:b/>
                <w:bCs/>
                <w:sz w:val="24"/>
              </w:rPr>
            </w:pPr>
            <w:r>
              <w:rPr>
                <w:rFonts w:ascii="宋体" w:hAnsi="宋体" w:cs="宋体" w:hint="eastAsia"/>
                <w:b/>
                <w:bCs/>
                <w:kern w:val="0"/>
                <w:sz w:val="24"/>
                <w:lang w:bidi="ar"/>
              </w:rPr>
              <w:t>营业执照基本信息</w:t>
            </w:r>
          </w:p>
        </w:tc>
      </w:tr>
      <w:tr w:rsidR="008944D4" w14:paraId="05A8686E"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A31EF"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统一社会信用代码</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A890B" w14:textId="77777777" w:rsidR="008944D4" w:rsidRDefault="008944D4">
            <w:pPr>
              <w:jc w:val="center"/>
              <w:rPr>
                <w:rFonts w:ascii="宋体" w:hAnsi="宋体" w:cs="宋体"/>
                <w:sz w:val="24"/>
              </w:rPr>
            </w:pPr>
          </w:p>
        </w:tc>
      </w:tr>
      <w:tr w:rsidR="008944D4" w14:paraId="4B389418"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AF9FC"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企业名称</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510F7" w14:textId="77777777" w:rsidR="008944D4" w:rsidRDefault="008944D4">
            <w:pPr>
              <w:jc w:val="center"/>
              <w:rPr>
                <w:rFonts w:ascii="宋体" w:hAnsi="宋体" w:cs="宋体"/>
                <w:sz w:val="24"/>
              </w:rPr>
            </w:pPr>
          </w:p>
        </w:tc>
      </w:tr>
      <w:tr w:rsidR="008944D4" w14:paraId="1BDE2A83"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637AE"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企业类型</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2FBAF" w14:textId="77777777" w:rsidR="008944D4" w:rsidRDefault="008944D4">
            <w:pPr>
              <w:jc w:val="center"/>
              <w:rPr>
                <w:rFonts w:ascii="宋体" w:hAnsi="宋体" w:cs="宋体"/>
                <w:sz w:val="24"/>
              </w:rPr>
            </w:pPr>
          </w:p>
        </w:tc>
      </w:tr>
      <w:tr w:rsidR="008944D4" w14:paraId="1EAD66FE"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11B770" w14:textId="77777777" w:rsidR="008944D4" w:rsidRDefault="00870839">
            <w:pPr>
              <w:widowControl/>
              <w:jc w:val="center"/>
              <w:textAlignment w:val="center"/>
              <w:rPr>
                <w:rFonts w:ascii="宋体" w:hAnsi="宋体" w:cs="宋体"/>
                <w:sz w:val="24"/>
              </w:rPr>
            </w:pPr>
            <w:r>
              <w:rPr>
                <w:rFonts w:ascii="宋体" w:hAnsi="宋体" w:cs="宋体" w:hint="eastAsia"/>
                <w:kern w:val="0"/>
                <w:sz w:val="24"/>
                <w:lang w:bidi="ar"/>
              </w:rPr>
              <w:t>经营地址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B700FC" w14:textId="77777777" w:rsidR="008944D4" w:rsidRDefault="008944D4">
            <w:pPr>
              <w:jc w:val="center"/>
              <w:rPr>
                <w:rFonts w:ascii="宋体" w:hAnsi="宋体" w:cs="宋体"/>
                <w:sz w:val="24"/>
              </w:rPr>
            </w:pPr>
          </w:p>
        </w:tc>
      </w:tr>
      <w:tr w:rsidR="008944D4" w14:paraId="598A36FB" w14:textId="77777777">
        <w:trPr>
          <w:trHeight w:val="2400"/>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D54CE86" w14:textId="77777777" w:rsidR="008944D4" w:rsidRDefault="00870839">
            <w:pPr>
              <w:widowControl/>
              <w:jc w:val="left"/>
              <w:textAlignment w:val="center"/>
              <w:rPr>
                <w:rStyle w:val="font11"/>
                <w:rFonts w:hint="default"/>
                <w:color w:val="auto"/>
                <w:lang w:bidi="ar"/>
              </w:rPr>
            </w:pPr>
            <w:r>
              <w:rPr>
                <w:rStyle w:val="font11"/>
                <w:rFonts w:hint="default"/>
                <w:color w:val="auto"/>
                <w:lang w:bidi="ar"/>
              </w:rPr>
              <w:t>申请人承诺：</w:t>
            </w:r>
          </w:p>
          <w:p w14:paraId="3983E9FC" w14:textId="77777777" w:rsidR="008944D4" w:rsidRDefault="00870839">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1.</w:t>
            </w:r>
            <w:r>
              <w:rPr>
                <w:rStyle w:val="font11"/>
                <w:rFonts w:hint="default"/>
                <w:b w:val="0"/>
                <w:bCs w:val="0"/>
                <w:color w:val="auto"/>
                <w:lang w:bidi="ar"/>
              </w:rPr>
              <w:t>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4B43367" w14:textId="77777777" w:rsidR="008944D4" w:rsidRDefault="00870839">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2.</w:t>
            </w:r>
            <w:r>
              <w:rPr>
                <w:rStyle w:val="font11"/>
                <w:rFonts w:hint="default"/>
                <w:b w:val="0"/>
                <w:bCs w:val="0"/>
                <w:color w:val="auto"/>
                <w:lang w:bidi="ar"/>
              </w:rPr>
              <w:t>申请人所提交的预登记信息确保与到号办理时提交的办证信息一致，若不一致的，申请人应重新登记轮候；</w:t>
            </w:r>
          </w:p>
          <w:p w14:paraId="6024BB80" w14:textId="77777777" w:rsidR="008944D4" w:rsidRDefault="00870839">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3.</w:t>
            </w:r>
            <w:r>
              <w:rPr>
                <w:rStyle w:val="font11"/>
                <w:rFonts w:hint="default"/>
                <w:b w:val="0"/>
                <w:bCs w:val="0"/>
                <w:color w:val="auto"/>
                <w:lang w:bidi="ar"/>
              </w:rPr>
              <w:t>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w:t>
            </w:r>
            <w:r>
              <w:rPr>
                <w:rStyle w:val="font11"/>
                <w:rFonts w:hint="default"/>
                <w:b w:val="0"/>
                <w:bCs w:val="0"/>
                <w:color w:val="auto"/>
                <w:lang w:bidi="ar"/>
              </w:rPr>
              <w:t>队轮候。申请人自愿放弃本次排队轮候的，本机关公示三日后，由下一位申请人递补办理。</w:t>
            </w:r>
          </w:p>
          <w:p w14:paraId="7C3A0978" w14:textId="77777777" w:rsidR="008944D4" w:rsidRDefault="00870839">
            <w:pPr>
              <w:widowControl/>
              <w:ind w:firstLineChars="200" w:firstLine="482"/>
              <w:jc w:val="left"/>
              <w:textAlignment w:val="center"/>
              <w:rPr>
                <w:rFonts w:ascii="宋体" w:hAnsi="宋体" w:cs="宋体"/>
                <w:b/>
                <w:bCs/>
                <w:sz w:val="24"/>
              </w:rPr>
            </w:pPr>
            <w:r>
              <w:rPr>
                <w:rStyle w:val="font11"/>
                <w:rFonts w:hint="default"/>
                <w:color w:val="auto"/>
                <w:lang w:bidi="ar"/>
              </w:rPr>
              <w:t>申请人或代理人（签名或印章）：</w:t>
            </w:r>
            <w:r>
              <w:rPr>
                <w:rStyle w:val="font21"/>
                <w:rFonts w:hint="default"/>
                <w:color w:val="auto"/>
                <w:lang w:bidi="ar"/>
              </w:rPr>
              <w:t xml:space="preserve">        </w:t>
            </w:r>
            <w:r>
              <w:rPr>
                <w:rStyle w:val="font11"/>
                <w:rFonts w:hint="default"/>
                <w:color w:val="auto"/>
                <w:lang w:bidi="ar"/>
              </w:rPr>
              <w:t xml:space="preserve">                                                                         </w:t>
            </w:r>
          </w:p>
        </w:tc>
      </w:tr>
      <w:tr w:rsidR="008944D4" w14:paraId="6096D505" w14:textId="77777777">
        <w:trPr>
          <w:trHeight w:val="1166"/>
        </w:trPr>
        <w:tc>
          <w:tcPr>
            <w:tcW w:w="24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C14BA" w14:textId="77777777" w:rsidR="008944D4" w:rsidRDefault="00870839">
            <w:pPr>
              <w:widowControl/>
              <w:jc w:val="center"/>
              <w:textAlignment w:val="center"/>
              <w:rPr>
                <w:rFonts w:ascii="宋体" w:hAnsi="宋体" w:cs="宋体"/>
                <w:b/>
                <w:bCs/>
                <w:sz w:val="24"/>
              </w:rPr>
            </w:pPr>
            <w:r>
              <w:rPr>
                <w:rFonts w:ascii="宋体" w:hAnsi="宋体" w:cs="宋体" w:hint="eastAsia"/>
                <w:b/>
                <w:bCs/>
                <w:kern w:val="0"/>
                <w:sz w:val="24"/>
                <w:lang w:bidi="ar"/>
              </w:rPr>
              <w:t>排队轮候顺序号</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63D95F" w14:textId="77777777" w:rsidR="008944D4" w:rsidRDefault="008944D4">
            <w:pPr>
              <w:jc w:val="center"/>
              <w:rPr>
                <w:rFonts w:ascii="宋体" w:hAnsi="宋体" w:cs="宋体"/>
                <w:b/>
                <w:bCs/>
                <w:sz w:val="24"/>
              </w:rPr>
            </w:pPr>
          </w:p>
        </w:tc>
      </w:tr>
    </w:tbl>
    <w:p w14:paraId="157713E9" w14:textId="77777777" w:rsidR="008944D4" w:rsidRDefault="008944D4">
      <w:pPr>
        <w:spacing w:line="360" w:lineRule="auto"/>
        <w:ind w:left="402"/>
        <w:rPr>
          <w:rFonts w:ascii="方正小标宋简体" w:eastAsia="方正小标宋简体" w:hAnsi="方正小标宋简体" w:cs="方正小标宋简体"/>
          <w:sz w:val="44"/>
          <w:szCs w:val="44"/>
        </w:rPr>
      </w:pPr>
    </w:p>
    <w:sectPr w:rsidR="008944D4">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DB9B" w14:textId="77777777" w:rsidR="00870839" w:rsidRDefault="00870839">
      <w:r>
        <w:separator/>
      </w:r>
    </w:p>
  </w:endnote>
  <w:endnote w:type="continuationSeparator" w:id="0">
    <w:p w14:paraId="2530169D" w14:textId="77777777" w:rsidR="00870839" w:rsidRDefault="0087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3196" w14:textId="77777777" w:rsidR="008944D4" w:rsidRDefault="00870839">
    <w:pPr>
      <w:pStyle w:val="a3"/>
    </w:pPr>
    <w:r>
      <w:rPr>
        <w:noProof/>
      </w:rPr>
      <mc:AlternateContent>
        <mc:Choice Requires="wps">
          <w:drawing>
            <wp:anchor distT="0" distB="0" distL="114300" distR="114300" simplePos="0" relativeHeight="251660288" behindDoc="0" locked="0" layoutInCell="1" allowOverlap="1" wp14:anchorId="5119B11A" wp14:editId="61AC0790">
              <wp:simplePos x="0" y="0"/>
              <wp:positionH relativeFrom="margin">
                <wp:align>outside</wp:align>
              </wp:positionH>
              <wp:positionV relativeFrom="paragraph">
                <wp:posOffset>-53340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F595A" w14:textId="77777777" w:rsidR="008944D4" w:rsidRDefault="00870839">
                          <w:pPr>
                            <w:pStyle w:val="a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19B11A" id="_x0000_t202" coordsize="21600,21600" o:spt="202" path="m,l,21600r21600,l21600,xe">
              <v:stroke joinstyle="miter"/>
              <v:path gradientshapeok="t" o:connecttype="rect"/>
            </v:shapetype>
            <v:shape id="文本框 2" o:spid="_x0000_s1026" type="#_x0000_t202" style="position:absolute;margin-left:92.8pt;margin-top:-4.2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" filled="f" stroked="f" strokeweight=".5pt">
              <v:textbox style="mso-fit-shape-to-text:t" inset="0,0,0,0">
                <w:txbxContent>
                  <w:p w14:paraId="341F595A" w14:textId="77777777" w:rsidR="008944D4" w:rsidRDefault="00870839">
                    <w:pPr>
                      <w:pStyle w:val="a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260C" w14:textId="77777777" w:rsidR="008944D4" w:rsidRDefault="00870839">
    <w:pPr>
      <w:pStyle w:val="a3"/>
    </w:pPr>
    <w:r>
      <w:rPr>
        <w:noProof/>
      </w:rPr>
      <mc:AlternateContent>
        <mc:Choice Requires="wps">
          <w:drawing>
            <wp:anchor distT="0" distB="0" distL="114300" distR="114300" simplePos="0" relativeHeight="251659264" behindDoc="0" locked="0" layoutInCell="1" allowOverlap="1" wp14:anchorId="1FAB0657" wp14:editId="7F1F0813">
              <wp:simplePos x="0" y="0"/>
              <wp:positionH relativeFrom="margin">
                <wp:align>outside</wp:align>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5C440" w14:textId="77777777" w:rsidR="008944D4" w:rsidRDefault="00870839">
                          <w:pPr>
                            <w:pStyle w:val="a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AB0657" id="_x0000_t202" coordsize="21600,21600" o:spt="202" path="m,l,21600r21600,l21600,xe">
              <v:stroke joinstyle="miter"/>
              <v:path gradientshapeok="t" o:connecttype="rect"/>
            </v:shapetype>
            <v:shape id="文本框 1" o:spid="_x0000_s1027" type="#_x0000_t202" style="position:absolute;margin-left:92.8pt;margin-top:-4.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" filled="f" stroked="f" strokeweight=".5pt">
              <v:textbox style="mso-fit-shape-to-text:t" inset="0,0,0,0">
                <w:txbxContent>
                  <w:p w14:paraId="6485C440" w14:textId="77777777" w:rsidR="008944D4" w:rsidRDefault="00870839">
                    <w:pPr>
                      <w:pStyle w:val="a3"/>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9002" w14:textId="77777777" w:rsidR="00870839" w:rsidRDefault="00870839">
      <w:r>
        <w:separator/>
      </w:r>
    </w:p>
  </w:footnote>
  <w:footnote w:type="continuationSeparator" w:id="0">
    <w:p w14:paraId="7F5E4D35" w14:textId="77777777" w:rsidR="00870839" w:rsidRDefault="0087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yY2VjOTUxN2I5Zjg4NDg5MzNkNzgxZTFjYWE1NTEifQ=="/>
  </w:docVars>
  <w:rsids>
    <w:rsidRoot w:val="5567B6FB"/>
    <w:rsid w:val="BB9DA536"/>
    <w:rsid w:val="BBBC87D8"/>
    <w:rsid w:val="BFD5B949"/>
    <w:rsid w:val="DFBA1439"/>
    <w:rsid w:val="DFFEF499"/>
    <w:rsid w:val="EEFB10A9"/>
    <w:rsid w:val="EFA2DB1A"/>
    <w:rsid w:val="F77F429F"/>
    <w:rsid w:val="F7E832FE"/>
    <w:rsid w:val="F7E92626"/>
    <w:rsid w:val="FFF72C43"/>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0839"/>
    <w:rsid w:val="00872710"/>
    <w:rsid w:val="00883A3D"/>
    <w:rsid w:val="00884D91"/>
    <w:rsid w:val="008865C4"/>
    <w:rsid w:val="008944D4"/>
    <w:rsid w:val="008D4086"/>
    <w:rsid w:val="008D471D"/>
    <w:rsid w:val="008F3305"/>
    <w:rsid w:val="00901EB0"/>
    <w:rsid w:val="00935A7F"/>
    <w:rsid w:val="00936143"/>
    <w:rsid w:val="009560F7"/>
    <w:rsid w:val="009627F9"/>
    <w:rsid w:val="009B7BCD"/>
    <w:rsid w:val="009C3AC0"/>
    <w:rsid w:val="009D0838"/>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35161DC9"/>
    <w:rsid w:val="3B2129F1"/>
    <w:rsid w:val="411403E5"/>
    <w:rsid w:val="41B52E67"/>
    <w:rsid w:val="43B6126E"/>
    <w:rsid w:val="47C61E85"/>
    <w:rsid w:val="47D72BF6"/>
    <w:rsid w:val="4B6767A4"/>
    <w:rsid w:val="4C1A59D3"/>
    <w:rsid w:val="51090473"/>
    <w:rsid w:val="5567B6FB"/>
    <w:rsid w:val="58DA067F"/>
    <w:rsid w:val="59E75162"/>
    <w:rsid w:val="5A413AF9"/>
    <w:rsid w:val="5B5604A0"/>
    <w:rsid w:val="5C577036"/>
    <w:rsid w:val="5F77A049"/>
    <w:rsid w:val="60566F05"/>
    <w:rsid w:val="6EDBA522"/>
    <w:rsid w:val="708C6EB8"/>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D9D46"/>
  <w15:docId w15:val="{295EC6F5-71B9-4392-97CE-026E080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Subtitle"/>
    <w:basedOn w:val="a"/>
    <w:next w:val="a"/>
    <w:uiPriority w:val="11"/>
    <w:qFormat/>
    <w:pPr>
      <w:spacing w:before="240" w:after="240" w:line="312" w:lineRule="auto"/>
      <w:jc w:val="center"/>
      <w:outlineLvl w:val="1"/>
    </w:pPr>
    <w:rPr>
      <w:rFonts w:ascii="等线" w:eastAsia="等线" w:hAnsi="等线"/>
      <w:kern w:val="28"/>
      <w:sz w:val="40"/>
      <w:szCs w:val="40"/>
    </w:rPr>
  </w:style>
  <w:style w:type="character" w:styleId="a8">
    <w:name w:val="Strong"/>
    <w:basedOn w:val="a0"/>
    <w:qFormat/>
    <w:rPr>
      <w:b/>
    </w:rPr>
  </w:style>
  <w:style w:type="paragraph" w:customStyle="1" w:styleId="a9">
    <w:name w:val="正文二级标题"/>
    <w:basedOn w:val="a"/>
    <w:qFormat/>
    <w:pPr>
      <w:widowControl/>
      <w:spacing w:before="480" w:after="120"/>
      <w:jc w:val="center"/>
      <w:outlineLvl w:val="0"/>
    </w:pPr>
    <w:rPr>
      <w:rFonts w:ascii="黑体" w:eastAsia="黑体" w:hAnsi="黑体" w:cs="宋体" w:hint="eastAsia"/>
      <w:b/>
      <w:kern w:val="0"/>
      <w:sz w:val="28"/>
      <w:szCs w:val="32"/>
    </w:rPr>
  </w:style>
  <w:style w:type="paragraph" w:customStyle="1" w:styleId="aa">
    <w:name w:val="正文三级标题"/>
    <w:basedOn w:val="a"/>
    <w:qFormat/>
    <w:pPr>
      <w:widowControl/>
      <w:spacing w:before="240" w:after="120"/>
      <w:jc w:val="left"/>
      <w:outlineLvl w:val="0"/>
    </w:pPr>
    <w:rPr>
      <w:rFonts w:ascii="黑体" w:eastAsia="黑体" w:hAnsi="黑体" w:cs="宋体" w:hint="eastAsia"/>
      <w:kern w:val="0"/>
      <w:sz w:val="26"/>
      <w:szCs w:val="32"/>
    </w:rPr>
  </w:style>
  <w:style w:type="paragraph" w:customStyle="1" w:styleId="ab">
    <w:name w:val="正文四级标题"/>
    <w:basedOn w:val="a"/>
    <w:qFormat/>
    <w:pPr>
      <w:widowControl/>
      <w:spacing w:before="240" w:after="120"/>
      <w:jc w:val="left"/>
      <w:outlineLvl w:val="0"/>
    </w:pPr>
    <w:rPr>
      <w:rFonts w:ascii="黑体" w:eastAsia="黑体" w:hAnsi="黑体" w:cs="宋体" w:hint="eastAsia"/>
      <w:kern w:val="0"/>
      <w:sz w:val="24"/>
      <w:szCs w:val="32"/>
    </w:rPr>
  </w:style>
  <w:style w:type="paragraph" w:customStyle="1" w:styleId="ac">
    <w:name w:val="正文一级标题"/>
    <w:basedOn w:val="a"/>
    <w:qFormat/>
    <w:pPr>
      <w:widowControl/>
      <w:spacing w:before="480" w:after="360"/>
      <w:jc w:val="center"/>
      <w:outlineLvl w:val="0"/>
    </w:pPr>
    <w:rPr>
      <w:rFonts w:ascii="黑体" w:eastAsia="黑体" w:hAnsi="黑体" w:cs="宋体" w:hint="eastAsia"/>
      <w:b/>
      <w:kern w:val="0"/>
      <w:sz w:val="32"/>
      <w:szCs w:val="32"/>
    </w:rPr>
  </w:style>
  <w:style w:type="paragraph" w:customStyle="1" w:styleId="ad">
    <w:name w:val="文字正文"/>
    <w:basedOn w:val="a"/>
    <w:link w:val="Char"/>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d"/>
    <w:qFormat/>
    <w:rPr>
      <w:rFonts w:ascii="黑体" w:eastAsia="宋体" w:hAnsi="黑体" w:cs="宋体" w:hint="eastAsia"/>
      <w:kern w:val="0"/>
      <w:sz w:val="24"/>
      <w:szCs w:val="28"/>
      <w:lang w:eastAsia="zh-Hans"/>
    </w:rPr>
  </w:style>
  <w:style w:type="paragraph" w:customStyle="1" w:styleId="ae">
    <w:name w:val="摘要"/>
    <w:basedOn w:val="a"/>
    <w:qFormat/>
    <w:pPr>
      <w:spacing w:before="480" w:after="360"/>
      <w:jc w:val="center"/>
      <w:outlineLvl w:val="0"/>
    </w:pPr>
    <w:rPr>
      <w:rFonts w:ascii="黑体" w:eastAsia="黑体" w:hAnsi="黑体" w:hint="eastAsia"/>
      <w:b/>
      <w:bCs/>
      <w:sz w:val="36"/>
      <w:szCs w:val="36"/>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21">
    <w:name w:val="font21"/>
    <w:basedOn w:val="a0"/>
    <w:qFormat/>
    <w:rPr>
      <w:rFonts w:ascii="宋体" w:eastAsia="宋体" w:hAnsi="宋体" w:cs="宋体" w:hint="eastAsia"/>
      <w:b/>
      <w:bCs/>
      <w:color w:val="000000"/>
      <w:sz w:val="24"/>
      <w:szCs w:val="24"/>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1290</Characters>
  <Application>Microsoft Office Word</Application>
  <DocSecurity>0</DocSecurity>
  <Lines>10</Lines>
  <Paragraphs>3</Paragraphs>
  <ScaleCrop>false</ScaleCrop>
  <Company>P R C</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Administrator</cp:lastModifiedBy>
  <cp:revision>333</cp:revision>
  <cp:lastPrinted>2024-12-16T08:45:00Z</cp:lastPrinted>
  <dcterms:created xsi:type="dcterms:W3CDTF">2023-12-27T19:15:00Z</dcterms:created>
  <dcterms:modified xsi:type="dcterms:W3CDTF">2025-01-06T07:14:00Z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2803E76DCC462C29CDB58A65125D716F_41</vt:lpwstr>
  </property>
  <property fmtid="{D5CDD505-2E9C-101B-9397-08002B2CF9AE}" pid="4" name="KSOTemplateDocerSaveRecord">
    <vt:lpwstr>eyJoZGlkIjoiZWU3ZTU1ZDdkZjRjMmE4MjYwMzYxMzdmZTI5NmViZDciLCJ1c2VySWQiOiIzMTMzODU3MDQifQ==</vt:lpwstr>
  </property>
</Properties>
</file>