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87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3"/>
      </w:tblGrid>
      <w:tr w14:paraId="10C66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78" w:type="dxa"/>
          <w:trHeight w:val="900" w:hRule="atLeast"/>
        </w:trPr>
        <w:tc>
          <w:tcPr>
            <w:tcW w:w="130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456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社会救助领域基层政务公开标准目录</w:t>
            </w:r>
          </w:p>
        </w:tc>
      </w:tr>
    </w:tbl>
    <w:tbl>
      <w:tblPr>
        <w:tblStyle w:val="2"/>
        <w:tblW w:w="1387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126"/>
        <w:gridCol w:w="1141"/>
        <w:gridCol w:w="1605"/>
        <w:gridCol w:w="2068"/>
        <w:gridCol w:w="898"/>
        <w:gridCol w:w="1090"/>
        <w:gridCol w:w="2702"/>
        <w:gridCol w:w="417"/>
        <w:gridCol w:w="417"/>
        <w:gridCol w:w="467"/>
        <w:gridCol w:w="548"/>
        <w:gridCol w:w="435"/>
        <w:gridCol w:w="467"/>
      </w:tblGrid>
      <w:tr w14:paraId="0C8EC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68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68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公开事项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28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公开内容（要素）</w:t>
            </w:r>
          </w:p>
        </w:tc>
        <w:tc>
          <w:tcPr>
            <w:tcW w:w="2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B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公开依据</w:t>
            </w:r>
          </w:p>
        </w:tc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62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公开时限</w:t>
            </w:r>
          </w:p>
        </w:tc>
        <w:tc>
          <w:tcPr>
            <w:tcW w:w="10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43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公开主体</w:t>
            </w:r>
          </w:p>
        </w:tc>
        <w:tc>
          <w:tcPr>
            <w:tcW w:w="2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92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公开渠道和载体</w:t>
            </w:r>
          </w:p>
        </w:tc>
        <w:tc>
          <w:tcPr>
            <w:tcW w:w="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E4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公开对象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09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公开方式</w:t>
            </w:r>
          </w:p>
        </w:tc>
        <w:tc>
          <w:tcPr>
            <w:tcW w:w="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E9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公开层级</w:t>
            </w:r>
          </w:p>
        </w:tc>
      </w:tr>
      <w:tr w14:paraId="6770D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5D9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12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一级事项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DD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二级事项</w:t>
            </w: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AFAF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A8F0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4520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D507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C237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74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全社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13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群体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C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主动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02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依申请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CF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C1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乡级</w:t>
            </w:r>
          </w:p>
        </w:tc>
      </w:tr>
      <w:tr w14:paraId="30CA6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5A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E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综合业务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DF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政策法规文件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29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●《社会救助暂行办法》（国务院令第649号）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●各地配套政策法规文件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91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《政府信息公开规定》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51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动态更新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4F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沧源佤族自治县民政局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AA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▇ 政府网站     □ 政府公报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□ 两微一端     □ 发布会\听证会    □ 广播电视     □ 纸质媒体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▇  公开查阅点   ▇ 政务服务中心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□ 便民服务站   □ 入户\现场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□ 社区/企事业单位/村公示栏（电子屏） □ 精准推送    □ 其他                  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51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073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B8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199A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0E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52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</w:tr>
      <w:tr w14:paraId="5DFCC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EA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00B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C2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监督检查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15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●社会救助信访通讯地址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●社会救助投诉举报电话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F7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《政府信息公开规定》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BA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动态更新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D1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沧源佤族自治县民政局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5F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▇ 政府网站     □ 政府公报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□ 两微一端     □ 发布会\听证会    □ 广播电视     □ 纸质媒体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▇  公开查阅点   ▇ 政务服务中心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□ 便民服务站   □ 入户\现场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□ 社区/企事业单位/村公示栏（电子屏） □ 精准推送    □ 其他                  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70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C1F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FA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B088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1A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26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</w:tr>
      <w:tr w14:paraId="0D7B6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FA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79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最低生活保障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51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政策法规文件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07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●《社会救助暂行办法》（国务院令第649号）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● 民政部关于印发《最低生活保障审核确认办法》的通知（民发〔2021〕57号）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● 云南省民政厅关于印发《最低生活保障审核确认办法》的通知 （云民规〔2021〕2号）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●各地配套政策法规文件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31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《社会救助暂行办法》（国务院令第696号）；民政部关于印发《最低生活保障审核确认办法》的通知（民发〔2021〕57号）；云南省民政厅关于印发《最低生活保障审核确认办法》的通知 （云民规〔2021〕2号） ； 各地相关政策法规文件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2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动态更新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86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沧源佤族自治县民政局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F1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▇ 政府网站     □ 政府公报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□ 两微一端     □ 发布会\听证会    □ 广播电视     □ 纸质媒体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▇  公开查阅点   ▇ 政务服务中心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□ 便民服务站   □ 入户\现场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□ 社区/企事业单位/村公示栏（电子屏） □ 精准推送    □ 其他                  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3E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98A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12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F76E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C9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26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</w:tr>
      <w:tr w14:paraId="7C1D4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CF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EC6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2E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办事指南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08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●办理事项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●办理条件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●最低生活保障标准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●申请材料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●办理流程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●办理时间、地点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●联系方式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D0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《社会救助暂行办法》（国务院令第696号）；民政部关于印发《最低生活保障审核确认办法》的通知（民发〔2021〕57号）；云南省民政厅关于印发《最低生活保障审核确认办法》的通知 （云民规〔2021〕2号） ； 各地相关政策法规文件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8A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动态更新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8B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沧源佤族自治县民政局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81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▇ 政府网站     □ 政府公报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□ 两微一端     □ 发布会\听证会    □ 广播电视     □ 纸质媒体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▇  公开查阅点   ▇ 政务服务中心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□ 便民服务站   □ 入户\现场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□ 社区/企事业单位/村公示栏（电子屏） □ 精准推送    □ 其他                  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51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8DA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AE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1B9A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90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53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</w:tr>
      <w:tr w14:paraId="596C0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A4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FFF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59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审核确认信息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06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●低保对象名单及相关信息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1F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《社会救助暂行办法》（国务院令第696号）；民政部关于印发《最低生活保障审核确认办法》的通知（民发〔2021〕57号）；云南省民政厅关于印发《最低生活保障审核确认办法》的通知 （云民规〔2021〕2号） ； 各地相关政策法规文件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2A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动态更新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9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沧源佤族自治县民政局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6F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▇ 政府网站     □ 政府公报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□ 两微一端     □ 发布会\听证会    □ 广播电视     □ 纸质媒体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▇  公开查阅点   ▇ 政务服务中心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□ 便民服务站   □ 入户\现场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□ 社区/企事业单位/村公示栏（电子屏） □ 精准推送    □ 其他                  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05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68B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C5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35D9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39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99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</w:tr>
      <w:tr w14:paraId="6EA03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53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09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E2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政策法规文件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78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●《社会救助暂行办法》（国务院令第649号）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●民政部关于印发《特困人员认定办法》的通知（民发〔2021〕43号）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●云南省民政厅古关于印发《云南省特困人员认定实施细则》的通知（云民规〔2021〕3号）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●各地配套政策法规文件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2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《社会救助暂行办法》；（国务院令第649号）；民政部关于印发《特困人员认定办法》的通知（民发〔2021〕43号）；云南省民政厅古关于印发《云南省特困人员认定实施细则》的通知（云民规〔2021〕3号）；各地配套政策法规文件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AD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动态更新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70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沧源佤族自治县民政局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34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▇ 政府网站     □ 政府公报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□ 两微一端     □ 发布会\听证会    □ 广播电视     □ 纸质媒体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▇  公开查阅点   ▇ 政务服务中心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□ 便民服务站   □ 入户\现场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□ 社区/企事业单位/村公示栏（电子屏） □ 精准推送    □ 其他                  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59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A51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59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7D00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BD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42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</w:tr>
      <w:tr w14:paraId="4772B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00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A15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EE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办事指南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FD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●办理事项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●办理条件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●救助供养标准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●申请材料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●办理流程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●办理时间、地点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●联系方式 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EE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《社会救助暂行办法》；（国务院令第649号）；民政部关于印发《特困人员认定办法》的通知（民发〔2021〕43号）；云南省民政厅古关于印发《云南省特困人员认定实施细则》的通知（云民规〔2021〕3号）；各地配套政策法规文件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C6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动态更新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FC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沧源佤族自治县民政局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FC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▇ 政府网站     □ 政府公报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□ 两微一端     □ 发布会\听证会    □ 广播电视     □ 纸质媒体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▇  公开查阅点   ▇ 政务服务中心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□ 便民服务站   □ 入户\现场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□ 社区/企事业单位/村公示栏（电子屏） □ 精准推送    □ 其他                  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C0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E97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47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70B3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DD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9C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</w:tr>
      <w:tr w14:paraId="410B2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26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DAA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67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审核确认信息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6E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●特困人员名单及相关信息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B0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《社会救助暂行办法》；（国务院令第649号）；民政部关于印发《特困人员认定办法》的通知（民发〔2021〕43号）；云南省民政厅古关于印发《云南省特困人员认定实施细则》的通知（云民规〔2021〕3号）；各地配套政策法规文件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E4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动态更新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15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沧源县县民政局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A6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▇ 政府网站     □ 政府公报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□ 两微一端     □ 发布会\听证会    □ 广播电视     □ 纸质媒体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▇  公开查阅点   ▇ 政务服务中心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□ 便民服务站   □ 入户\现场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□ 社区/企事业单位/村公示栏（电子屏） □ 精准推送    □ 其他                  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AF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C4A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D3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65AD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4F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3C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</w:tr>
      <w:tr w14:paraId="5F569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F4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2C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1B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政策法规文件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C3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"/>
                <w:lang w:val="en-US" w:eastAsia="zh-CN" w:bidi="ar"/>
              </w:rPr>
              <w:t>●《社会救助暂行办法》（国务院令第649号）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 xml:space="preserve">●《民政部 财政部关于进一步加强和改进临时救助工作的意见》（民发〔2018〕23号）                     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●云南省民政厅 云南省财政厅关于印发云南省临时救助工作规程（试行）的通知（云民规</w:t>
            </w:r>
            <w:r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〔</w:t>
            </w:r>
            <w:r>
              <w:rPr>
                <w:rStyle w:val="4"/>
                <w:lang w:val="en-US" w:eastAsia="zh-CN" w:bidi="ar"/>
              </w:rPr>
              <w:t>2023</w:t>
            </w:r>
            <w:r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〕</w:t>
            </w:r>
            <w:r>
              <w:rPr>
                <w:rStyle w:val="4"/>
                <w:lang w:val="en-US" w:eastAsia="zh-CN" w:bidi="ar"/>
              </w:rPr>
              <w:t>7号）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●各地配套政策法规文件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F4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《社会救助暂行办法》（国务院令第649号）、《民政部 财政部关于进一步加强和改进临时救助工作的意见》（民发〔2018〕23号） 、云南省民政厅 云南省财政厅关于印发云南省临时救助工作规程（试行）的通知（云民规〔2023〕7号）、各地配套政策法规文件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1C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动态更新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11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沧源佤族自治县民政局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E7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▇ 政府网站     □ 政府公报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□ 两微一端     □ 发布会\听证会    □ 广播电视     □ 纸质媒体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▇  公开查阅点   ▇ 政务服务中心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□ 便民服务站   □ 入户\现场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□ 社区/企事业单位/村公示栏（电子屏） □ 精准推送    □ 其他                  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98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BA9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1C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4082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8B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8B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</w:tr>
      <w:tr w14:paraId="46808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1A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00F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A0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办事指南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C5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●办理事项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●办理条件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●救助标准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●申请材料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●办理流程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●办理时间、地点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●联系方式 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19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《社会救助暂行办法》（国务院令第649号）、《民政部 财政部关于进一步加强和改进临时救助工作的意见》（民发〔2018〕23号） 、云南省民政厅 云南省财政厅关于印发云南省临时救助工作规程（试行）的通知（云民规〔2023〕7号）、各地配套政策法规文件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8F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动态更新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CB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沧源佤族自治县民政局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FB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▇ 政府网站     □ 政府公报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□ 两微一端     □ 发布会\听证会    □ 广播电视     □ 纸质媒体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▇  公开查阅点   ▇ 政务服务中心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□ 便民服务站   □ 入户\现场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□ 社区/企事业单位/村公示栏（电子屏） □ 精准推送    □ 其他                  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9F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0ED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63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71C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B5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33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</w:tr>
      <w:tr w14:paraId="6684B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BB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D55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6F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审核审批信息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14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●支出型临时救助对象名单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●救助金额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●救助事由 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BD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《社会救助暂行办法》（国务院令第649号）、《民政部 财政部关于进一步加强和改进临时救助工作的意见》（民发〔2018〕23号） 、云南省民政厅 云南省财政厅关于印发云南省临时救助工作规程（试行）的通知（云民规〔2023〕7号）、各地配套政策法规文件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1D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动态更新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C7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沧源佤族自治县民政局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47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▇ 政府网站     □ 政府公报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□ 两微一端     □ 发布会\听证会    □ 广播电视     □ 纸质媒体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▇  公开查阅点   ▇ 政务服务中心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□ 便民服务站   □ 入户\现场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□ 社区/企事业单位/村公示栏（电子屏） □ 精准推送    □ 其他                  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EC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EDB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A5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CE5C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3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26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</w:tr>
    </w:tbl>
    <w:p w14:paraId="7FEA618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NTNmZjg1ZmJkOWIzMjIyZjFiZDMxOGQ1M2U4MDUifQ=="/>
  </w:docVars>
  <w:rsids>
    <w:rsidRoot w:val="00000000"/>
    <w:rsid w:val="7CA33F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李倩雯</cp:lastModifiedBy>
  <dcterms:modified xsi:type="dcterms:W3CDTF">2025-06-30T00:51:08Z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E8FC5EABFF50497AA5FAD0B46F30DB86_12</vt:lpwstr>
  </property>
</Properties>
</file>